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53" w:rsidRPr="002137ED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2137ED">
        <w:rPr>
          <w:rFonts w:ascii="Times New Roman" w:hAnsi="Times New Roman" w:cs="Times New Roman"/>
          <w:b/>
          <w:noProof/>
          <w:spacing w:val="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</wp:posOffset>
            </wp:positionH>
            <wp:positionV relativeFrom="paragraph">
              <wp:posOffset>-224790</wp:posOffset>
            </wp:positionV>
            <wp:extent cx="1085850" cy="1190625"/>
            <wp:effectExtent l="0" t="0" r="0" b="0"/>
            <wp:wrapThrough wrapText="bothSides">
              <wp:wrapPolygon edited="0">
                <wp:start x="9474" y="346"/>
                <wp:lineTo x="1137" y="5875"/>
                <wp:lineTo x="379" y="20045"/>
                <wp:lineTo x="2653" y="21082"/>
                <wp:lineTo x="8337" y="21082"/>
                <wp:lineTo x="12884" y="21082"/>
                <wp:lineTo x="18568" y="21082"/>
                <wp:lineTo x="21221" y="19699"/>
                <wp:lineTo x="20842" y="11405"/>
                <wp:lineTo x="20463" y="6566"/>
                <wp:lineTo x="20084" y="5875"/>
                <wp:lineTo x="11368" y="346"/>
                <wp:lineTo x="9474" y="346"/>
              </wp:wrapPolygon>
            </wp:wrapThrough>
            <wp:docPr id="1" name="Рисунок 0" descr="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png"/>
                    <pic:cNvPicPr/>
                  </pic:nvPicPr>
                  <pic:blipFill>
                    <a:blip r:embed="rId6"/>
                    <a:srcRect l="12394" t="9711" r="14930" b="1627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37ED">
        <w:rPr>
          <w:rFonts w:ascii="Times New Roman" w:hAnsi="Times New Roman" w:cs="Times New Roman"/>
          <w:b/>
          <w:spacing w:val="6"/>
          <w:sz w:val="24"/>
          <w:szCs w:val="24"/>
        </w:rPr>
        <w:t>ОБЩЕРОССИЙСКИЙ ПРОФСОЮЗ ОБРАЗОВАНИЯ</w:t>
      </w:r>
    </w:p>
    <w:p w:rsidR="00FA2A88" w:rsidRPr="002137ED" w:rsidRDefault="00FA2A88" w:rsidP="004A74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ED">
        <w:rPr>
          <w:rFonts w:ascii="Times New Roman" w:hAnsi="Times New Roman" w:cs="Times New Roman"/>
          <w:b/>
          <w:sz w:val="24"/>
          <w:szCs w:val="24"/>
        </w:rPr>
        <w:t xml:space="preserve">ЧЕЧЕНСКАЯ РЕСПУБЛИКАНСКАЯ ОРГАНИЗАЦИЯ </w:t>
      </w:r>
    </w:p>
    <w:p w:rsidR="00FA2A88" w:rsidRPr="002137ED" w:rsidRDefault="003525CD" w:rsidP="004A740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5CD">
        <w:rPr>
          <w:rFonts w:ascii="Times New Roman" w:hAnsi="Times New Roman" w:cs="Times New Roman"/>
          <w:noProof/>
          <w:sz w:val="1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.75pt;margin-top:6.45pt;width:314.25pt;height:0;z-index:251660288" o:connectortype="straight"/>
        </w:pict>
      </w:r>
      <w:r w:rsidRPr="003525CD">
        <w:rPr>
          <w:rFonts w:ascii="Times New Roman" w:hAnsi="Times New Roman" w:cs="Times New Roman"/>
          <w:noProof/>
          <w:sz w:val="14"/>
          <w:szCs w:val="24"/>
        </w:rPr>
        <w:pict>
          <v:shape id="_x0000_s1026" type="#_x0000_t32" style="position:absolute;left:0;text-align:left;margin-left:30.75pt;margin-top:4.2pt;width:314.25pt;height:0;z-index:251659264" o:connectortype="straight"/>
        </w:pict>
      </w:r>
      <w:r w:rsidR="00647269" w:rsidRPr="002137ED">
        <w:rPr>
          <w:rFonts w:ascii="Times New Roman" w:hAnsi="Times New Roman" w:cs="Times New Roman"/>
          <w:sz w:val="14"/>
          <w:szCs w:val="24"/>
        </w:rPr>
        <w:t xml:space="preserve"> </w:t>
      </w:r>
      <w:r w:rsidR="00FA2A88" w:rsidRPr="00213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A30" w:rsidRPr="002137ED" w:rsidRDefault="00FA2A88" w:rsidP="004A7402">
      <w:pPr>
        <w:spacing w:after="120" w:line="240" w:lineRule="auto"/>
        <w:ind w:left="5812" w:hanging="283"/>
        <w:rPr>
          <w:rFonts w:ascii="Times New Roman" w:hAnsi="Times New Roman" w:cs="Times New Roman"/>
          <w:b/>
          <w:sz w:val="40"/>
          <w:szCs w:val="24"/>
        </w:rPr>
      </w:pPr>
      <w:r w:rsidRPr="002137E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7A30" w:rsidRPr="002137ED">
        <w:rPr>
          <w:rFonts w:ascii="Times New Roman" w:hAnsi="Times New Roman" w:cs="Times New Roman"/>
          <w:sz w:val="24"/>
          <w:szCs w:val="24"/>
        </w:rPr>
        <w:t xml:space="preserve">Представителям рессовета Профсоюза в районах. </w:t>
      </w:r>
    </w:p>
    <w:p w:rsidR="00E37A30" w:rsidRPr="002137ED" w:rsidRDefault="00E37A30" w:rsidP="004A7402">
      <w:pPr>
        <w:spacing w:after="120" w:line="240" w:lineRule="auto"/>
        <w:ind w:left="5812" w:right="566"/>
        <w:rPr>
          <w:rFonts w:ascii="Times New Roman" w:hAnsi="Times New Roman" w:cs="Times New Roman"/>
          <w:sz w:val="24"/>
          <w:szCs w:val="24"/>
        </w:rPr>
      </w:pPr>
      <w:r w:rsidRPr="002137ED">
        <w:rPr>
          <w:rFonts w:ascii="Times New Roman" w:hAnsi="Times New Roman" w:cs="Times New Roman"/>
          <w:sz w:val="24"/>
          <w:szCs w:val="24"/>
        </w:rPr>
        <w:t>Кураторам первичных профсоюзных организаций. Уполномоченным первичных профсоюзных организаций.</w:t>
      </w:r>
    </w:p>
    <w:p w:rsidR="00647269" w:rsidRPr="002137ED" w:rsidRDefault="00647269" w:rsidP="004A7402">
      <w:pPr>
        <w:spacing w:after="120"/>
        <w:ind w:right="708"/>
        <w:rPr>
          <w:rFonts w:ascii="Times New Roman" w:hAnsi="Times New Roman" w:cs="Times New Roman"/>
          <w:color w:val="808080" w:themeColor="background1" w:themeShade="80"/>
        </w:rPr>
      </w:pPr>
    </w:p>
    <w:p w:rsidR="00910B53" w:rsidRPr="002137ED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ED">
        <w:rPr>
          <w:rFonts w:ascii="Times New Roman" w:hAnsi="Times New Roman" w:cs="Times New Roman"/>
          <w:b/>
          <w:sz w:val="24"/>
          <w:szCs w:val="24"/>
        </w:rPr>
        <w:t xml:space="preserve">Уважаемые коллеги! </w:t>
      </w:r>
    </w:p>
    <w:p w:rsidR="00910B53" w:rsidRPr="002137ED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ED">
        <w:rPr>
          <w:rFonts w:ascii="Times New Roman" w:hAnsi="Times New Roman" w:cs="Times New Roman"/>
          <w:b/>
          <w:sz w:val="24"/>
          <w:szCs w:val="24"/>
        </w:rPr>
        <w:t xml:space="preserve">Направляем очередной информационный материал для доведения </w:t>
      </w:r>
    </w:p>
    <w:p w:rsidR="00910B53" w:rsidRPr="002137ED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ED">
        <w:rPr>
          <w:rFonts w:ascii="Times New Roman" w:hAnsi="Times New Roman" w:cs="Times New Roman"/>
          <w:b/>
          <w:sz w:val="24"/>
          <w:szCs w:val="24"/>
        </w:rPr>
        <w:t>до членов Профсоюза.</w:t>
      </w:r>
    </w:p>
    <w:p w:rsidR="00910B53" w:rsidRPr="002137ED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10B53" w:rsidRPr="002137ED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ED">
        <w:rPr>
          <w:rFonts w:ascii="Times New Roman" w:hAnsi="Times New Roman" w:cs="Times New Roman"/>
          <w:b/>
          <w:sz w:val="36"/>
          <w:szCs w:val="24"/>
        </w:rPr>
        <w:t>НОВОСТИ В ПРОФСОЮЗЕ И ОБРАЗОВАНИИ</w:t>
      </w:r>
    </w:p>
    <w:p w:rsidR="00647269" w:rsidRPr="002137ED" w:rsidRDefault="00647269" w:rsidP="004A7402">
      <w:pPr>
        <w:spacing w:after="120"/>
        <w:ind w:right="708"/>
        <w:rPr>
          <w:rFonts w:ascii="Times New Roman" w:hAnsi="Times New Roman" w:cs="Times New Roman"/>
          <w:color w:val="808080" w:themeColor="background1" w:themeShade="80"/>
        </w:rPr>
      </w:pPr>
    </w:p>
    <w:p w:rsidR="004860BA" w:rsidRPr="002137ED" w:rsidRDefault="00647269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7E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323215</wp:posOffset>
            </wp:positionV>
            <wp:extent cx="3180715" cy="1838325"/>
            <wp:effectExtent l="19050" t="0" r="635" b="0"/>
            <wp:wrapThrough wrapText="bothSides">
              <wp:wrapPolygon edited="0">
                <wp:start x="-129" y="0"/>
                <wp:lineTo x="-129" y="18802"/>
                <wp:lineTo x="21604" y="18802"/>
                <wp:lineTo x="21604" y="0"/>
                <wp:lineTo x="-129" y="0"/>
              </wp:wrapPolygon>
            </wp:wrapThrough>
            <wp:docPr id="2" name="Рисунок 1" descr="C:\Users\Мага\Desktop\Файлы сети\Заурбек\Мохьмадан к1а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\Desktop\Файлы сети\Заурбек\Мохьмадан к1ал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68" b="-1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0BA" w:rsidRPr="002137ED">
        <w:rPr>
          <w:rFonts w:ascii="Times New Roman" w:hAnsi="Times New Roman" w:cs="Times New Roman"/>
          <w:b/>
          <w:sz w:val="24"/>
          <w:szCs w:val="24"/>
        </w:rPr>
        <w:t>Вышло в свет официальное мобильное приложение республиканской организации Профсоюза - "</w:t>
      </w:r>
      <w:proofErr w:type="spellStart"/>
      <w:r w:rsidR="004860BA" w:rsidRPr="002137ED">
        <w:rPr>
          <w:rFonts w:ascii="Times New Roman" w:hAnsi="Times New Roman" w:cs="Times New Roman"/>
          <w:b/>
          <w:sz w:val="24"/>
          <w:szCs w:val="24"/>
        </w:rPr>
        <w:t>Рессовет</w:t>
      </w:r>
      <w:proofErr w:type="spellEnd"/>
      <w:r w:rsidR="004860BA" w:rsidRPr="00213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BA" w:rsidRPr="002137ED">
        <w:rPr>
          <w:rFonts w:ascii="Times New Roman" w:hAnsi="Times New Roman" w:cs="Times New Roman"/>
          <w:b/>
          <w:sz w:val="24"/>
          <w:szCs w:val="24"/>
          <w:lang w:val="en-US"/>
        </w:rPr>
        <w:t>info</w:t>
      </w:r>
      <w:r w:rsidR="004860BA" w:rsidRPr="002137ED">
        <w:rPr>
          <w:rFonts w:ascii="Times New Roman" w:hAnsi="Times New Roman" w:cs="Times New Roman"/>
          <w:b/>
          <w:sz w:val="24"/>
          <w:szCs w:val="24"/>
        </w:rPr>
        <w:t>".</w:t>
      </w:r>
    </w:p>
    <w:p w:rsidR="004860BA" w:rsidRPr="002137ED" w:rsidRDefault="004860BA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60BA" w:rsidRPr="002137ED" w:rsidRDefault="004860BA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37E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137ED">
        <w:rPr>
          <w:rFonts w:ascii="Times New Roman" w:hAnsi="Times New Roman" w:cs="Times New Roman"/>
          <w:sz w:val="24"/>
          <w:szCs w:val="24"/>
        </w:rPr>
        <w:t>Рессовет</w:t>
      </w:r>
      <w:proofErr w:type="spellEnd"/>
      <w:r w:rsidRPr="002137ED">
        <w:rPr>
          <w:rFonts w:ascii="Times New Roman" w:hAnsi="Times New Roman" w:cs="Times New Roman"/>
          <w:sz w:val="24"/>
          <w:szCs w:val="24"/>
        </w:rPr>
        <w:t xml:space="preserve"> </w:t>
      </w:r>
      <w:r w:rsidRPr="002137ED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2137ED">
        <w:rPr>
          <w:rFonts w:ascii="Times New Roman" w:hAnsi="Times New Roman" w:cs="Times New Roman"/>
          <w:sz w:val="24"/>
          <w:szCs w:val="24"/>
        </w:rPr>
        <w:t xml:space="preserve">" позволит Вам быть в курсе профсоюзных новостей, предоставит доступ ко всем информационным ресурсам республиканской организации Профсоюза и позволит оперативно связаться с работниками аппарата рессовета. </w:t>
      </w:r>
    </w:p>
    <w:p w:rsidR="00647269" w:rsidRPr="002137ED" w:rsidRDefault="00647269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E3AC9" w:rsidRPr="005E3AC9" w:rsidRDefault="005E3AC9" w:rsidP="005E3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3AC9">
        <w:rPr>
          <w:rFonts w:ascii="Times New Roman" w:hAnsi="Times New Roman" w:cs="Times New Roman"/>
          <w:b/>
          <w:sz w:val="24"/>
          <w:szCs w:val="28"/>
        </w:rPr>
        <w:t>24-25 сентября</w:t>
      </w:r>
      <w:r w:rsidRPr="005E3AC9">
        <w:rPr>
          <w:rFonts w:ascii="Times New Roman" w:hAnsi="Times New Roman" w:cs="Times New Roman"/>
          <w:sz w:val="24"/>
          <w:szCs w:val="28"/>
        </w:rPr>
        <w:t xml:space="preserve"> в городе Сочи  прошел совместный Всероссийский  семинар-совещание руководителей органов исполнительной власти субъектов Российской Федерации, осуществляющих государственное управление в сфере образования, и представителей региональных организаций  Общероссийского Профсоюза образования. </w:t>
      </w:r>
    </w:p>
    <w:p w:rsidR="005E3AC9" w:rsidRPr="005E3AC9" w:rsidRDefault="005E3AC9" w:rsidP="005E3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3AC9">
        <w:rPr>
          <w:rFonts w:ascii="Times New Roman" w:hAnsi="Times New Roman" w:cs="Times New Roman"/>
          <w:sz w:val="24"/>
          <w:szCs w:val="28"/>
        </w:rPr>
        <w:t xml:space="preserve">Чеченскую республиканскую организацию Профсоюза образования  на семинаре  представил первый заместитель предателя Профсоюза образования 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Даутхан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Герзелиев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. Он входил в состав  Рабочей группы Центрального Совета Профсоюза образования по вопросам аттестации педагогических работников.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Даутханом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Хизировичем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 было внесено  предложение об освобождении педагогических работников от дополнительной документации (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портфолио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) при аттестации на первую (высшую) категорию, т.е., им было предложено аттестовать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педработника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  на основании его  заявления и решения аттестационной комиссии. В ходе семинара  данное предложение в числе других было  озвучено и   принято к рассмотрению.</w:t>
      </w:r>
    </w:p>
    <w:p w:rsidR="005E3AC9" w:rsidRPr="005E3AC9" w:rsidRDefault="005E3AC9" w:rsidP="005E3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3AC9">
        <w:rPr>
          <w:rFonts w:ascii="Times New Roman" w:hAnsi="Times New Roman" w:cs="Times New Roman"/>
          <w:b/>
          <w:sz w:val="24"/>
          <w:szCs w:val="28"/>
        </w:rPr>
        <w:lastRenderedPageBreak/>
        <w:t>26 сентября</w:t>
      </w:r>
      <w:r w:rsidRPr="005E3AC9">
        <w:rPr>
          <w:rFonts w:ascii="Times New Roman" w:hAnsi="Times New Roman" w:cs="Times New Roman"/>
          <w:sz w:val="24"/>
          <w:szCs w:val="28"/>
        </w:rPr>
        <w:t xml:space="preserve"> состоялось очередное заседание президиума рессовета Профсоюза образования, на котором было рассмотрено несколько вопросов о текущей профсоюзной работе.</w:t>
      </w:r>
    </w:p>
    <w:p w:rsidR="005E3AC9" w:rsidRPr="005E3AC9" w:rsidRDefault="005E3AC9" w:rsidP="005E3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3AC9">
        <w:rPr>
          <w:rFonts w:ascii="Times New Roman" w:hAnsi="Times New Roman" w:cs="Times New Roman"/>
          <w:sz w:val="24"/>
          <w:szCs w:val="28"/>
        </w:rPr>
        <w:t xml:space="preserve">В частности, решен  организационный вопрос «О разукрупнении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Шатойского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 территориального Совета председателей первичных профсоюзных организаций».</w:t>
      </w:r>
    </w:p>
    <w:p w:rsidR="005E3AC9" w:rsidRPr="005E3AC9" w:rsidRDefault="005E3AC9" w:rsidP="005E3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3AC9">
        <w:rPr>
          <w:rFonts w:ascii="Times New Roman" w:hAnsi="Times New Roman" w:cs="Times New Roman"/>
          <w:sz w:val="24"/>
          <w:szCs w:val="28"/>
        </w:rPr>
        <w:t xml:space="preserve"> Президиум постановил: </w:t>
      </w:r>
    </w:p>
    <w:p w:rsidR="005E3AC9" w:rsidRPr="005E3AC9" w:rsidRDefault="005E3AC9" w:rsidP="005E3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3AC9">
        <w:rPr>
          <w:rFonts w:ascii="Times New Roman" w:hAnsi="Times New Roman" w:cs="Times New Roman"/>
          <w:sz w:val="24"/>
          <w:szCs w:val="28"/>
        </w:rPr>
        <w:t xml:space="preserve"> разукрупнить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Шатойский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 территориальный Совет председателей первичных профсоюзных организаций. На его базе создать три районных Совета председателей первичных профсоюзных организаций: </w:t>
      </w:r>
    </w:p>
    <w:p w:rsidR="005E3AC9" w:rsidRPr="005E3AC9" w:rsidRDefault="005E3AC9" w:rsidP="005E3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3AC9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Шатойский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Итум-Калинский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Шаройский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E3AC9" w:rsidRPr="005E3AC9" w:rsidRDefault="005E3AC9" w:rsidP="005E3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E3AC9">
        <w:rPr>
          <w:rFonts w:ascii="Times New Roman" w:hAnsi="Times New Roman" w:cs="Times New Roman"/>
          <w:sz w:val="24"/>
          <w:szCs w:val="28"/>
        </w:rPr>
        <w:t>Мадаева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 А.С-А. утвердить в должности представителя рессовета  Профсоюза в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Шатойском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 районе.  В должности представителя рессовета  Профсоюза в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Итум-Калинском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Шаройском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 районах утвержден С.Х.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Тепсаев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>.</w:t>
      </w:r>
    </w:p>
    <w:p w:rsidR="005E3AC9" w:rsidRPr="005E3AC9" w:rsidRDefault="005E3AC9" w:rsidP="005E3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3AC9">
        <w:rPr>
          <w:rFonts w:ascii="Times New Roman" w:hAnsi="Times New Roman" w:cs="Times New Roman"/>
          <w:b/>
          <w:sz w:val="24"/>
          <w:szCs w:val="28"/>
        </w:rPr>
        <w:t>27 сентября</w:t>
      </w:r>
      <w:r w:rsidRPr="005E3AC9">
        <w:rPr>
          <w:rFonts w:ascii="Times New Roman" w:hAnsi="Times New Roman" w:cs="Times New Roman"/>
          <w:sz w:val="24"/>
          <w:szCs w:val="28"/>
        </w:rPr>
        <w:t xml:space="preserve"> согласно плану работы рессовета Профсоюза образования с выездами на места  началась компания встреч сотрудников рессовета с руководителями  общеобразовательных учреждений республики.  Первая встреча работников правового отдела рессовета ( М.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Исраилова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, Р.Мусаева и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А.Мирзакаева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) состоялась с директорами  общеобразовательных учреждений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Гудермесского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 района.  В совещании принял участие глава администрации района У.А.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Оздамиров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>.</w:t>
      </w:r>
    </w:p>
    <w:p w:rsidR="005E3AC9" w:rsidRPr="005E3AC9" w:rsidRDefault="005E3AC9" w:rsidP="005E3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3AC9">
        <w:rPr>
          <w:rFonts w:ascii="Times New Roman" w:hAnsi="Times New Roman" w:cs="Times New Roman"/>
          <w:sz w:val="24"/>
          <w:szCs w:val="28"/>
        </w:rPr>
        <w:t xml:space="preserve">  В ходе встречи были озвучены вопросы необходимости укрепления    социально-партнерских взаимоотношений руководителей школ с Профсоюзом образования, о поддержке руководителями первичных профсоюзных организаций в решении социальных и трудовых вопросов членов профсоюза,   о реализации ФЗ №426 в части оценки условий труда работника,  об обязательном  участии выборного органа профсоюза  при распределении учебной нагрузки учителей.  </w:t>
      </w:r>
    </w:p>
    <w:p w:rsidR="005E3AC9" w:rsidRPr="005E3AC9" w:rsidRDefault="005E3AC9" w:rsidP="005E3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3AC9">
        <w:rPr>
          <w:rFonts w:ascii="Times New Roman" w:hAnsi="Times New Roman" w:cs="Times New Roman"/>
          <w:b/>
          <w:sz w:val="24"/>
          <w:szCs w:val="28"/>
        </w:rPr>
        <w:t xml:space="preserve"> 30 сентября</w:t>
      </w:r>
      <w:r w:rsidRPr="005E3AC9">
        <w:rPr>
          <w:rFonts w:ascii="Times New Roman" w:hAnsi="Times New Roman" w:cs="Times New Roman"/>
          <w:sz w:val="24"/>
          <w:szCs w:val="28"/>
        </w:rPr>
        <w:t xml:space="preserve"> в актовом зале Дома профсоюзов состоялось торжественное собрание  актива  Профсоюза образования, посвященное Дню воспитателя  и Международному дню учителя.</w:t>
      </w:r>
    </w:p>
    <w:p w:rsidR="005E3AC9" w:rsidRPr="005E3AC9" w:rsidRDefault="005E3AC9" w:rsidP="005E3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3AC9">
        <w:rPr>
          <w:rFonts w:ascii="Times New Roman" w:hAnsi="Times New Roman" w:cs="Times New Roman"/>
          <w:sz w:val="24"/>
          <w:szCs w:val="28"/>
        </w:rPr>
        <w:t xml:space="preserve">В торжестве приняли участие: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Джунаидов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 А.С., председатель Комитета Правительства ЧР по дошкольному образованию;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Солтагереев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 Х.Г., председатель Федерации Профсоюзов ЧР;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Тааев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 И.Д., первый заместитель министра образования и науки ЧР; Х.М.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Герзелиев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, председатель Чеченской  республиканской организации Общероссийского Профсоюза образования. Каждый из них сердечно и с  благодарностью за  огромный вклад в будущее нации и республики  поздравил  профсоюзных активистов дошкольных образовательных учреждений и учителей  школ республики с их профессиональными праздниками. В своих выступлениях они отметили значимость и благородство их профессий. </w:t>
      </w:r>
    </w:p>
    <w:p w:rsidR="005E3AC9" w:rsidRPr="005E3AC9" w:rsidRDefault="005E3AC9" w:rsidP="005E3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3AC9">
        <w:rPr>
          <w:rFonts w:ascii="Times New Roman" w:hAnsi="Times New Roman" w:cs="Times New Roman"/>
          <w:sz w:val="24"/>
          <w:szCs w:val="28"/>
        </w:rPr>
        <w:t xml:space="preserve">В ходе торжества за достигнутые успехи в деле обучения и воспитания подрастающего поколения  состоялось награждение  почетными грамотами и денежными премиями  Правительства ЧР, Парламента республики, министерства образования и науки ЧР,   Комитета  Правительства ЧР по дошкольному образованию, Центрального Совета Профсоюза образования, Федерации Профсоюзов ЧР,  республиканского Совета Профсоюза   большого числа профсоюзных активистов (всего 184 человека). </w:t>
      </w:r>
    </w:p>
    <w:p w:rsidR="005E3AC9" w:rsidRPr="005E3AC9" w:rsidRDefault="005E3AC9" w:rsidP="005E3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3AC9">
        <w:rPr>
          <w:rFonts w:ascii="Times New Roman" w:hAnsi="Times New Roman" w:cs="Times New Roman"/>
          <w:sz w:val="24"/>
          <w:szCs w:val="28"/>
        </w:rPr>
        <w:t xml:space="preserve">В том числе  11 активистов профсоюзного движения был отмечен вручением медали «Почетный работник Профсоюза», пятеро удостоились премии имени  С. </w:t>
      </w:r>
      <w:proofErr w:type="spellStart"/>
      <w:r w:rsidRPr="005E3AC9">
        <w:rPr>
          <w:rFonts w:ascii="Times New Roman" w:hAnsi="Times New Roman" w:cs="Times New Roman"/>
          <w:sz w:val="24"/>
          <w:szCs w:val="28"/>
        </w:rPr>
        <w:t>Ульбиева</w:t>
      </w:r>
      <w:proofErr w:type="spellEnd"/>
      <w:r w:rsidRPr="005E3AC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E3AC9" w:rsidRPr="005E3AC9" w:rsidRDefault="005E3AC9" w:rsidP="005E3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3AC9">
        <w:rPr>
          <w:rFonts w:ascii="Times New Roman" w:hAnsi="Times New Roman" w:cs="Times New Roman"/>
          <w:sz w:val="24"/>
          <w:szCs w:val="28"/>
        </w:rPr>
        <w:lastRenderedPageBreak/>
        <w:t xml:space="preserve">В соответствии с  постановлением президиума республиканского Совета Профсоюза образования 11 профсоюзных активистов удостоились размещения их портретов на Доске Почета и  7 – внесения в Книгу Почета Профсоюза. </w:t>
      </w:r>
    </w:p>
    <w:p w:rsidR="005E3AC9" w:rsidRPr="005E3AC9" w:rsidRDefault="005E3AC9" w:rsidP="005E3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3AC9">
        <w:rPr>
          <w:rFonts w:ascii="Times New Roman" w:hAnsi="Times New Roman" w:cs="Times New Roman"/>
          <w:sz w:val="24"/>
          <w:szCs w:val="28"/>
        </w:rPr>
        <w:t>Также был отмечен труд ветеранов педагогического труда  и ветеранов Профсоюза.</w:t>
      </w:r>
    </w:p>
    <w:p w:rsidR="005E3AC9" w:rsidRPr="005E3AC9" w:rsidRDefault="005E3AC9" w:rsidP="005E3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3AC9">
        <w:rPr>
          <w:rFonts w:ascii="Times New Roman" w:hAnsi="Times New Roman" w:cs="Times New Roman"/>
          <w:sz w:val="24"/>
          <w:szCs w:val="28"/>
        </w:rPr>
        <w:t xml:space="preserve">Завершилось торжество праздничным концертом  с участием звезд чеченской эстрады. </w:t>
      </w:r>
    </w:p>
    <w:p w:rsidR="005E3AC9" w:rsidRPr="005E3AC9" w:rsidRDefault="005E3AC9" w:rsidP="005E3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3AC9">
        <w:rPr>
          <w:rFonts w:ascii="Times New Roman" w:hAnsi="Times New Roman" w:cs="Times New Roman"/>
          <w:b/>
          <w:sz w:val="24"/>
          <w:szCs w:val="28"/>
        </w:rPr>
        <w:t>Министр образования и науки РФ О.Васильева</w:t>
      </w:r>
      <w:r w:rsidRPr="005E3AC9">
        <w:rPr>
          <w:rFonts w:ascii="Times New Roman" w:hAnsi="Times New Roman" w:cs="Times New Roman"/>
          <w:sz w:val="24"/>
          <w:szCs w:val="28"/>
        </w:rPr>
        <w:t xml:space="preserve"> в своем эксклюзивном интервью </w:t>
      </w:r>
      <w:r w:rsidRPr="005E3AC9">
        <w:rPr>
          <w:rFonts w:ascii="Times New Roman" w:hAnsi="Times New Roman" w:cs="Times New Roman"/>
          <w:sz w:val="24"/>
          <w:szCs w:val="28"/>
          <w:lang w:val="en-US"/>
        </w:rPr>
        <w:t>RT</w:t>
      </w:r>
      <w:r w:rsidRPr="005E3AC9">
        <w:rPr>
          <w:rFonts w:ascii="Times New Roman" w:hAnsi="Times New Roman" w:cs="Times New Roman"/>
          <w:sz w:val="24"/>
          <w:szCs w:val="28"/>
        </w:rPr>
        <w:t xml:space="preserve"> рассказала о приоритетах в развитии системы образования на ближайшие годы, о проекте создания единых базовых  учебников, а также  о том, что современные школьники отличаются от прошлых поколений, и какие возможности дают им  достижения современной науки (подробнее можно прочитать на сайте Министерства образования РФ  в статье «Базовое содержание учебников должно быть одинаковым по всей стране»).</w:t>
      </w:r>
    </w:p>
    <w:p w:rsidR="00290992" w:rsidRDefault="00290992" w:rsidP="002909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992" w:rsidRPr="00290992" w:rsidRDefault="00290992" w:rsidP="002909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992">
        <w:rPr>
          <w:rFonts w:ascii="Times New Roman" w:hAnsi="Times New Roman" w:cs="Times New Roman"/>
          <w:b/>
          <w:sz w:val="24"/>
          <w:szCs w:val="24"/>
        </w:rPr>
        <w:t xml:space="preserve">Напоминаем  о запланированных  республиканским Советом  Профсоюза образования  к проведению во </w:t>
      </w:r>
      <w:r w:rsidRPr="0029099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90992">
        <w:rPr>
          <w:rFonts w:ascii="Times New Roman" w:hAnsi="Times New Roman" w:cs="Times New Roman"/>
          <w:b/>
          <w:sz w:val="24"/>
          <w:szCs w:val="24"/>
        </w:rPr>
        <w:t xml:space="preserve"> полугодии 2017 года конкурсах</w:t>
      </w:r>
      <w:r w:rsidRPr="00290992">
        <w:rPr>
          <w:rFonts w:ascii="Times New Roman" w:hAnsi="Times New Roman" w:cs="Times New Roman"/>
          <w:sz w:val="24"/>
          <w:szCs w:val="24"/>
        </w:rPr>
        <w:t>!</w:t>
      </w:r>
    </w:p>
    <w:p w:rsidR="00290992" w:rsidRPr="00290992" w:rsidRDefault="00290992" w:rsidP="00290992">
      <w:pPr>
        <w:spacing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290992">
        <w:rPr>
          <w:rFonts w:ascii="Times New Roman" w:hAnsi="Times New Roman" w:cs="Times New Roman"/>
          <w:b/>
          <w:sz w:val="24"/>
          <w:szCs w:val="24"/>
        </w:rPr>
        <w:t>26.10.2017 года</w:t>
      </w:r>
      <w:r w:rsidRPr="00290992">
        <w:rPr>
          <w:rFonts w:ascii="Times New Roman" w:hAnsi="Times New Roman" w:cs="Times New Roman"/>
          <w:sz w:val="24"/>
          <w:szCs w:val="24"/>
        </w:rPr>
        <w:t xml:space="preserve"> – республиканский конкурс «Лучший уполномоченный ППО по информационной работе и обеспечению гласности»</w:t>
      </w:r>
    </w:p>
    <w:p w:rsidR="00290992" w:rsidRPr="00290992" w:rsidRDefault="00290992" w:rsidP="00290992">
      <w:pPr>
        <w:spacing w:line="240" w:lineRule="auto"/>
        <w:ind w:left="2552" w:hanging="2552"/>
        <w:rPr>
          <w:rFonts w:ascii="Times New Roman" w:hAnsi="Times New Roman" w:cs="Times New Roman"/>
          <w:b/>
          <w:sz w:val="24"/>
          <w:szCs w:val="24"/>
        </w:rPr>
      </w:pPr>
      <w:r w:rsidRPr="00290992">
        <w:rPr>
          <w:rFonts w:ascii="Times New Roman" w:hAnsi="Times New Roman" w:cs="Times New Roman"/>
          <w:b/>
          <w:sz w:val="24"/>
          <w:szCs w:val="24"/>
        </w:rPr>
        <w:t>02.11-24.11.2017 г</w:t>
      </w:r>
      <w:r w:rsidRPr="00290992">
        <w:rPr>
          <w:rFonts w:ascii="Times New Roman" w:hAnsi="Times New Roman" w:cs="Times New Roman"/>
          <w:sz w:val="24"/>
          <w:szCs w:val="24"/>
        </w:rPr>
        <w:t>. – республиканский конкурс «Лучшая профсоюзная  страничка в сети интернет</w:t>
      </w:r>
      <w:r w:rsidRPr="00290992">
        <w:rPr>
          <w:rFonts w:ascii="Times New Roman" w:hAnsi="Times New Roman" w:cs="Times New Roman"/>
          <w:b/>
          <w:sz w:val="24"/>
          <w:szCs w:val="24"/>
        </w:rPr>
        <w:t>»</w:t>
      </w:r>
    </w:p>
    <w:p w:rsidR="00290992" w:rsidRPr="00290992" w:rsidRDefault="00290992" w:rsidP="00290992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290992">
        <w:rPr>
          <w:rFonts w:ascii="Times New Roman" w:hAnsi="Times New Roman" w:cs="Times New Roman"/>
          <w:b/>
          <w:sz w:val="24"/>
          <w:szCs w:val="24"/>
        </w:rPr>
        <w:t>23.11.2017 г.</w:t>
      </w:r>
      <w:r w:rsidRPr="00290992">
        <w:rPr>
          <w:rFonts w:ascii="Times New Roman" w:hAnsi="Times New Roman" w:cs="Times New Roman"/>
          <w:sz w:val="24"/>
          <w:szCs w:val="24"/>
        </w:rPr>
        <w:t xml:space="preserve"> -  республиканский конкурс «Лучший уполномоченный ППО по организационно-массовой работе»</w:t>
      </w:r>
    </w:p>
    <w:p w:rsidR="00290992" w:rsidRPr="00290992" w:rsidRDefault="00290992" w:rsidP="00290992">
      <w:pPr>
        <w:spacing w:line="240" w:lineRule="auto"/>
        <w:ind w:left="2552" w:hanging="2552"/>
        <w:rPr>
          <w:rFonts w:ascii="Times New Roman" w:hAnsi="Times New Roman" w:cs="Times New Roman"/>
          <w:sz w:val="24"/>
          <w:szCs w:val="24"/>
        </w:rPr>
      </w:pPr>
      <w:r w:rsidRPr="00290992">
        <w:rPr>
          <w:rFonts w:ascii="Times New Roman" w:hAnsi="Times New Roman" w:cs="Times New Roman"/>
          <w:b/>
          <w:sz w:val="24"/>
          <w:szCs w:val="24"/>
        </w:rPr>
        <w:t>01.12-22.12.2017 г.</w:t>
      </w:r>
      <w:r w:rsidRPr="00290992">
        <w:rPr>
          <w:rFonts w:ascii="Times New Roman" w:hAnsi="Times New Roman" w:cs="Times New Roman"/>
          <w:sz w:val="24"/>
          <w:szCs w:val="24"/>
        </w:rPr>
        <w:t xml:space="preserve"> – республ</w:t>
      </w:r>
      <w:bookmarkStart w:id="0" w:name="_GoBack"/>
      <w:bookmarkEnd w:id="0"/>
      <w:r w:rsidRPr="00290992">
        <w:rPr>
          <w:rFonts w:ascii="Times New Roman" w:hAnsi="Times New Roman" w:cs="Times New Roman"/>
          <w:sz w:val="24"/>
          <w:szCs w:val="24"/>
        </w:rPr>
        <w:t xml:space="preserve">иканский </w:t>
      </w:r>
      <w:proofErr w:type="spellStart"/>
      <w:r w:rsidRPr="00290992">
        <w:rPr>
          <w:rFonts w:ascii="Times New Roman" w:hAnsi="Times New Roman" w:cs="Times New Roman"/>
          <w:sz w:val="24"/>
          <w:szCs w:val="24"/>
        </w:rPr>
        <w:t>фото-конкурс</w:t>
      </w:r>
      <w:proofErr w:type="spellEnd"/>
      <w:r w:rsidRPr="00290992">
        <w:rPr>
          <w:rFonts w:ascii="Times New Roman" w:hAnsi="Times New Roman" w:cs="Times New Roman"/>
          <w:sz w:val="24"/>
          <w:szCs w:val="24"/>
        </w:rPr>
        <w:t xml:space="preserve"> среди педагогических   работников «Твоя профессия вечна»</w:t>
      </w:r>
    </w:p>
    <w:p w:rsidR="00A55FDC" w:rsidRPr="00290992" w:rsidRDefault="00A55FDC" w:rsidP="00A10739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C2DDB" w:rsidRPr="00290992" w:rsidRDefault="00DC2DDB" w:rsidP="00A1073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0992">
        <w:rPr>
          <w:rFonts w:ascii="Times New Roman" w:hAnsi="Times New Roman" w:cs="Times New Roman"/>
          <w:b/>
          <w:sz w:val="24"/>
          <w:szCs w:val="24"/>
        </w:rPr>
        <w:t>Информационный отдел аппарата республиканского Совета Профсоюза.</w:t>
      </w:r>
    </w:p>
    <w:p w:rsidR="00DC2DDB" w:rsidRPr="00290992" w:rsidRDefault="003525CD" w:rsidP="00A21102">
      <w:pPr>
        <w:rPr>
          <w:rFonts w:ascii="Times New Roman" w:hAnsi="Times New Roman" w:cs="Times New Roman"/>
          <w:sz w:val="24"/>
          <w:szCs w:val="24"/>
        </w:rPr>
      </w:pPr>
      <w:r w:rsidRPr="003525CD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.9pt;margin-top:5.3pt;width:187.1pt;height:40.75pt;z-index:251663360;mso-width-percent:400;mso-width-percent:400;mso-width-relative:margin;mso-height-relative:margin" stroked="f">
            <v:textbox>
              <w:txbxContent>
                <w:p w:rsidR="00DC2DDB" w:rsidRPr="00D16294" w:rsidRDefault="003525CD" w:rsidP="00DC2DDB">
                  <w:pPr>
                    <w:ind w:right="708"/>
                    <w:contextualSpacing/>
                    <w:rPr>
                      <w:rFonts w:ascii="Times New Roman" w:hAnsi="Times New Roman" w:cs="Times New Roman"/>
                      <w:color w:val="808080" w:themeColor="background1" w:themeShade="80"/>
                    </w:rPr>
                  </w:pPr>
                  <w:r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fldChar w:fldCharType="begin"/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instrText>HYPERLINK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instrText xml:space="preserve"> "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instrText>mailto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instrText>: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instrText>ressovet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instrText>@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instrText>mail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instrText>.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instrText>ru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instrText>"</w:instrText>
                  </w:r>
                  <w:r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fldChar w:fldCharType="separate"/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t>ressovet</w:t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</w:rPr>
                    <w:t>@</w:t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t>mail</w:t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</w:rPr>
                    <w:t>.</w:t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t>ru</w:t>
                  </w:r>
                  <w:r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fldChar w:fldCharType="end"/>
                  </w:r>
                </w:p>
                <w:p w:rsidR="00DC2DDB" w:rsidRDefault="003525CD" w:rsidP="00DC2DDB">
                  <w:pPr>
                    <w:ind w:right="708"/>
                    <w:contextualSpacing/>
                    <w:rPr>
                      <w:rFonts w:ascii="Times New Roman" w:hAnsi="Times New Roman" w:cs="Times New Roman"/>
                      <w:color w:val="808080" w:themeColor="background1" w:themeShade="80"/>
                    </w:rPr>
                  </w:pPr>
                  <w:hyperlink r:id="rId8" w:history="1"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  <w:t>www</w:t>
                    </w:r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</w:rPr>
                      <w:t>.</w:t>
                    </w:r>
                    <w:proofErr w:type="spellStart"/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  <w:t>ressovet</w:t>
                    </w:r>
                    <w:proofErr w:type="spellEnd"/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</w:rPr>
                      <w:t>.</w:t>
                    </w:r>
                    <w:proofErr w:type="spellStart"/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DC2DDB" w:rsidRDefault="00DC2DDB" w:rsidP="00DC2DDB"/>
              </w:txbxContent>
            </v:textbox>
          </v:shape>
        </w:pict>
      </w:r>
    </w:p>
    <w:p w:rsidR="00DC2DDB" w:rsidRPr="00290992" w:rsidRDefault="00DC2DDB" w:rsidP="00A21102">
      <w:pPr>
        <w:rPr>
          <w:rFonts w:ascii="Times New Roman" w:hAnsi="Times New Roman" w:cs="Times New Roman"/>
          <w:sz w:val="24"/>
          <w:szCs w:val="24"/>
        </w:rPr>
      </w:pPr>
    </w:p>
    <w:p w:rsidR="00DC2DDB" w:rsidRPr="00290992" w:rsidRDefault="00DC2DDB" w:rsidP="00A21102">
      <w:pPr>
        <w:rPr>
          <w:rFonts w:ascii="Times New Roman" w:hAnsi="Times New Roman" w:cs="Times New Roman"/>
          <w:sz w:val="24"/>
          <w:szCs w:val="24"/>
        </w:rPr>
      </w:pPr>
    </w:p>
    <w:p w:rsidR="006F5D6E" w:rsidRPr="00290992" w:rsidRDefault="005E3AC9" w:rsidP="00A21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DC2DDB" w:rsidRPr="00290992">
        <w:rPr>
          <w:rFonts w:ascii="Times New Roman" w:hAnsi="Times New Roman" w:cs="Times New Roman"/>
          <w:sz w:val="24"/>
          <w:szCs w:val="24"/>
        </w:rPr>
        <w:t>.2017</w:t>
      </w:r>
    </w:p>
    <w:sectPr w:rsidR="006F5D6E" w:rsidRPr="00290992" w:rsidSect="0014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5742"/>
    <w:multiLevelType w:val="hybridMultilevel"/>
    <w:tmpl w:val="725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5A49"/>
    <w:rsid w:val="00013520"/>
    <w:rsid w:val="000831B5"/>
    <w:rsid w:val="000A6CC8"/>
    <w:rsid w:val="00110289"/>
    <w:rsid w:val="0013196E"/>
    <w:rsid w:val="001353A1"/>
    <w:rsid w:val="0014747B"/>
    <w:rsid w:val="00194377"/>
    <w:rsid w:val="001A30D6"/>
    <w:rsid w:val="001B05DC"/>
    <w:rsid w:val="001B4C3E"/>
    <w:rsid w:val="001E1EF2"/>
    <w:rsid w:val="001F11D8"/>
    <w:rsid w:val="001F3EE5"/>
    <w:rsid w:val="002002A0"/>
    <w:rsid w:val="002137ED"/>
    <w:rsid w:val="00220E0D"/>
    <w:rsid w:val="002228C8"/>
    <w:rsid w:val="0022329C"/>
    <w:rsid w:val="00285EAE"/>
    <w:rsid w:val="00290992"/>
    <w:rsid w:val="00295C01"/>
    <w:rsid w:val="002C69EF"/>
    <w:rsid w:val="002D72F6"/>
    <w:rsid w:val="002F4B9E"/>
    <w:rsid w:val="002F73D7"/>
    <w:rsid w:val="00301EEB"/>
    <w:rsid w:val="003525CD"/>
    <w:rsid w:val="0035473E"/>
    <w:rsid w:val="003764DD"/>
    <w:rsid w:val="004210BC"/>
    <w:rsid w:val="0048063C"/>
    <w:rsid w:val="004860BA"/>
    <w:rsid w:val="00497B2D"/>
    <w:rsid w:val="004A44C3"/>
    <w:rsid w:val="004A7402"/>
    <w:rsid w:val="004B1CD8"/>
    <w:rsid w:val="004C679D"/>
    <w:rsid w:val="005560DB"/>
    <w:rsid w:val="005771DB"/>
    <w:rsid w:val="005B35ED"/>
    <w:rsid w:val="005E3AC9"/>
    <w:rsid w:val="005F5A49"/>
    <w:rsid w:val="0060064E"/>
    <w:rsid w:val="00647269"/>
    <w:rsid w:val="00654D0E"/>
    <w:rsid w:val="0066143C"/>
    <w:rsid w:val="006674A1"/>
    <w:rsid w:val="006F5D6E"/>
    <w:rsid w:val="00706EC9"/>
    <w:rsid w:val="00761010"/>
    <w:rsid w:val="00761933"/>
    <w:rsid w:val="00791B39"/>
    <w:rsid w:val="007D33E4"/>
    <w:rsid w:val="00862945"/>
    <w:rsid w:val="00871256"/>
    <w:rsid w:val="0088119E"/>
    <w:rsid w:val="009103E3"/>
    <w:rsid w:val="00910B53"/>
    <w:rsid w:val="0092089B"/>
    <w:rsid w:val="009A7CD7"/>
    <w:rsid w:val="00A10739"/>
    <w:rsid w:val="00A173C5"/>
    <w:rsid w:val="00A21102"/>
    <w:rsid w:val="00A55FDC"/>
    <w:rsid w:val="00AA0099"/>
    <w:rsid w:val="00AB3735"/>
    <w:rsid w:val="00AB5D1B"/>
    <w:rsid w:val="00AD769A"/>
    <w:rsid w:val="00B03F8E"/>
    <w:rsid w:val="00B509B7"/>
    <w:rsid w:val="00B90321"/>
    <w:rsid w:val="00B933ED"/>
    <w:rsid w:val="00C0628B"/>
    <w:rsid w:val="00C16EF7"/>
    <w:rsid w:val="00C66385"/>
    <w:rsid w:val="00C67089"/>
    <w:rsid w:val="00C73737"/>
    <w:rsid w:val="00C85E78"/>
    <w:rsid w:val="00CD1719"/>
    <w:rsid w:val="00CD2BB1"/>
    <w:rsid w:val="00CD4A57"/>
    <w:rsid w:val="00CD68BE"/>
    <w:rsid w:val="00D16294"/>
    <w:rsid w:val="00D36A23"/>
    <w:rsid w:val="00DA4EE2"/>
    <w:rsid w:val="00DC2DDB"/>
    <w:rsid w:val="00DC6750"/>
    <w:rsid w:val="00DE28B9"/>
    <w:rsid w:val="00E02D1D"/>
    <w:rsid w:val="00E37A30"/>
    <w:rsid w:val="00E77020"/>
    <w:rsid w:val="00ED7BF2"/>
    <w:rsid w:val="00EF65AA"/>
    <w:rsid w:val="00F30D22"/>
    <w:rsid w:val="00F32D11"/>
    <w:rsid w:val="00F52559"/>
    <w:rsid w:val="00F672E6"/>
    <w:rsid w:val="00FA2A88"/>
    <w:rsid w:val="00FB0DD5"/>
    <w:rsid w:val="00FC3725"/>
    <w:rsid w:val="00FE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7B"/>
  </w:style>
  <w:style w:type="paragraph" w:styleId="1">
    <w:name w:val="heading 1"/>
    <w:basedOn w:val="a"/>
    <w:link w:val="10"/>
    <w:uiPriority w:val="9"/>
    <w:qFormat/>
    <w:rsid w:val="00200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7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EE2"/>
  </w:style>
  <w:style w:type="paragraph" w:styleId="a3">
    <w:name w:val="Balloon Text"/>
    <w:basedOn w:val="a"/>
    <w:link w:val="a4"/>
    <w:uiPriority w:val="99"/>
    <w:semiHidden/>
    <w:unhideWhenUsed/>
    <w:rsid w:val="00DA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2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nhideWhenUsed/>
    <w:rsid w:val="002002A0"/>
    <w:rPr>
      <w:color w:val="0000FF"/>
      <w:u w:val="single"/>
    </w:rPr>
  </w:style>
  <w:style w:type="character" w:customStyle="1" w:styleId="view">
    <w:name w:val="view"/>
    <w:basedOn w:val="a0"/>
    <w:rsid w:val="002002A0"/>
  </w:style>
  <w:style w:type="paragraph" w:styleId="a6">
    <w:name w:val="Normal (Web)"/>
    <w:basedOn w:val="a"/>
    <w:uiPriority w:val="99"/>
    <w:unhideWhenUsed/>
    <w:rsid w:val="0020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1933"/>
    <w:rPr>
      <w:b/>
      <w:bCs/>
    </w:rPr>
  </w:style>
  <w:style w:type="paragraph" w:styleId="a8">
    <w:name w:val="List Paragraph"/>
    <w:basedOn w:val="a"/>
    <w:uiPriority w:val="34"/>
    <w:qFormat/>
    <w:rsid w:val="004A7402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01E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301E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77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No Spacing"/>
    <w:uiPriority w:val="1"/>
    <w:qFormat/>
    <w:rsid w:val="005771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sove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139A-3C92-4A59-B003-C2FD4E05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utro3</dc:creator>
  <cp:lastModifiedBy>Мага</cp:lastModifiedBy>
  <cp:revision>2</cp:revision>
  <cp:lastPrinted>2017-01-24T10:55:00Z</cp:lastPrinted>
  <dcterms:created xsi:type="dcterms:W3CDTF">2017-10-03T09:16:00Z</dcterms:created>
  <dcterms:modified xsi:type="dcterms:W3CDTF">2017-10-03T09:16:00Z</dcterms:modified>
</cp:coreProperties>
</file>