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3EF" w:rsidRDefault="006C53EF" w:rsidP="006C53EF">
      <w:pPr>
        <w:spacing w:after="0"/>
        <w:jc w:val="center"/>
        <w:rPr>
          <w:rFonts w:ascii="Times New Roman" w:hAnsi="Times New Roman"/>
          <w:b/>
          <w:sz w:val="28"/>
          <w:szCs w:val="28"/>
        </w:rPr>
      </w:pPr>
      <w:r>
        <w:rPr>
          <w:rFonts w:ascii="Times New Roman" w:hAnsi="Times New Roman"/>
          <w:b/>
          <w:sz w:val="28"/>
          <w:szCs w:val="28"/>
        </w:rPr>
        <w:t>Муниципальное бюджетное общеобразовательное учреждение</w:t>
      </w:r>
    </w:p>
    <w:p w:rsidR="006C53EF" w:rsidRDefault="002B4132" w:rsidP="006C53EF">
      <w:pPr>
        <w:spacing w:after="0"/>
        <w:jc w:val="center"/>
        <w:rPr>
          <w:rFonts w:ascii="Times New Roman" w:hAnsi="Times New Roman"/>
          <w:b/>
          <w:sz w:val="28"/>
          <w:szCs w:val="28"/>
        </w:rPr>
      </w:pPr>
      <w:r>
        <w:rPr>
          <w:rFonts w:ascii="Times New Roman" w:hAnsi="Times New Roman"/>
          <w:b/>
          <w:noProof/>
          <w:color w:val="000000"/>
          <w:sz w:val="24"/>
          <w:szCs w:val="24"/>
          <w:lang w:eastAsia="ru-RU"/>
        </w:rPr>
        <w:drawing>
          <wp:anchor distT="0" distB="0" distL="114300" distR="114300" simplePos="0" relativeHeight="251658240" behindDoc="1" locked="0" layoutInCell="1" allowOverlap="1" wp14:anchorId="17B5C61A" wp14:editId="337DA26C">
            <wp:simplePos x="0" y="0"/>
            <wp:positionH relativeFrom="column">
              <wp:posOffset>3709035</wp:posOffset>
            </wp:positionH>
            <wp:positionV relativeFrom="paragraph">
              <wp:posOffset>96520</wp:posOffset>
            </wp:positionV>
            <wp:extent cx="2019300" cy="1666875"/>
            <wp:effectExtent l="0" t="0" r="0" b="9525"/>
            <wp:wrapNone/>
            <wp:docPr id="1" name="Рисунок 1" descr="C:\Users\СОШ 66\Downloads\Печать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Ш 66\Downloads\Печать4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30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53EF">
        <w:rPr>
          <w:rFonts w:ascii="Times New Roman" w:hAnsi="Times New Roman"/>
          <w:b/>
          <w:sz w:val="28"/>
          <w:szCs w:val="28"/>
        </w:rPr>
        <w:t>«Средняя общеобразовательная школа № 66»</w:t>
      </w:r>
    </w:p>
    <w:p w:rsidR="006C53EF" w:rsidRDefault="006C53EF" w:rsidP="006C53EF">
      <w:pPr>
        <w:pStyle w:val="a7"/>
        <w:spacing w:after="0" w:line="240" w:lineRule="auto"/>
        <w:rPr>
          <w:sz w:val="24"/>
          <w:szCs w:val="24"/>
        </w:rPr>
      </w:pPr>
    </w:p>
    <w:tbl>
      <w:tblPr>
        <w:tblW w:w="10514" w:type="dxa"/>
        <w:tblInd w:w="-176" w:type="dxa"/>
        <w:tblLook w:val="04A0" w:firstRow="1" w:lastRow="0" w:firstColumn="1" w:lastColumn="0" w:noHBand="0" w:noVBand="1"/>
      </w:tblPr>
      <w:tblGrid>
        <w:gridCol w:w="3629"/>
        <w:gridCol w:w="2564"/>
        <w:gridCol w:w="4321"/>
      </w:tblGrid>
      <w:tr w:rsidR="006C53EF" w:rsidTr="002B4132">
        <w:trPr>
          <w:trHeight w:val="1872"/>
        </w:trPr>
        <w:tc>
          <w:tcPr>
            <w:tcW w:w="3629" w:type="dxa"/>
          </w:tcPr>
          <w:p w:rsidR="006C53EF" w:rsidRDefault="006C53EF" w:rsidP="00757BA7">
            <w:pPr>
              <w:pStyle w:val="a9"/>
              <w:spacing w:line="240" w:lineRule="auto"/>
              <w:jc w:val="left"/>
              <w:rPr>
                <w:rFonts w:ascii="Times New Roman" w:hAnsi="Times New Roman"/>
                <w:b/>
                <w:color w:val="auto"/>
                <w:sz w:val="24"/>
                <w:szCs w:val="24"/>
              </w:rPr>
            </w:pPr>
            <w:r>
              <w:rPr>
                <w:rFonts w:ascii="Times New Roman" w:hAnsi="Times New Roman"/>
                <w:b/>
                <w:color w:val="auto"/>
                <w:sz w:val="24"/>
                <w:szCs w:val="24"/>
              </w:rPr>
              <w:t xml:space="preserve">ПРИНЯТО </w:t>
            </w:r>
          </w:p>
          <w:p w:rsidR="006C53EF" w:rsidRDefault="006C53EF" w:rsidP="00757BA7">
            <w:pPr>
              <w:pStyle w:val="a9"/>
              <w:spacing w:line="240" w:lineRule="auto"/>
              <w:jc w:val="left"/>
              <w:rPr>
                <w:rFonts w:ascii="Times New Roman" w:hAnsi="Times New Roman"/>
                <w:b/>
                <w:color w:val="auto"/>
                <w:sz w:val="24"/>
                <w:szCs w:val="24"/>
              </w:rPr>
            </w:pPr>
            <w:r>
              <w:rPr>
                <w:rFonts w:ascii="Times New Roman" w:hAnsi="Times New Roman"/>
                <w:b/>
                <w:color w:val="auto"/>
                <w:sz w:val="24"/>
                <w:szCs w:val="24"/>
              </w:rPr>
              <w:t xml:space="preserve">на педагогическом совете </w:t>
            </w:r>
          </w:p>
          <w:p w:rsidR="006C53EF" w:rsidRDefault="006C53EF" w:rsidP="00757BA7">
            <w:pPr>
              <w:pStyle w:val="a9"/>
              <w:spacing w:line="240" w:lineRule="auto"/>
              <w:jc w:val="left"/>
              <w:rPr>
                <w:rFonts w:ascii="Times New Roman" w:hAnsi="Times New Roman"/>
                <w:b/>
                <w:color w:val="auto"/>
                <w:sz w:val="24"/>
                <w:szCs w:val="24"/>
              </w:rPr>
            </w:pPr>
            <w:r>
              <w:rPr>
                <w:rFonts w:ascii="Times New Roman" w:hAnsi="Times New Roman"/>
                <w:b/>
                <w:color w:val="auto"/>
                <w:sz w:val="24"/>
                <w:szCs w:val="24"/>
              </w:rPr>
              <w:t>протокол № 1</w:t>
            </w:r>
          </w:p>
          <w:p w:rsidR="006C53EF" w:rsidRDefault="006C53EF" w:rsidP="00757BA7">
            <w:pPr>
              <w:pStyle w:val="a9"/>
              <w:spacing w:line="240" w:lineRule="auto"/>
              <w:rPr>
                <w:rStyle w:val="apple-converted-space"/>
              </w:rPr>
            </w:pPr>
            <w:r>
              <w:rPr>
                <w:rFonts w:ascii="Times New Roman" w:hAnsi="Times New Roman"/>
                <w:b/>
                <w:color w:val="auto"/>
                <w:sz w:val="24"/>
                <w:szCs w:val="24"/>
              </w:rPr>
              <w:t>от «31» августа 2018 года</w:t>
            </w:r>
          </w:p>
          <w:p w:rsidR="006C53EF" w:rsidRDefault="006C53EF" w:rsidP="00757BA7">
            <w:pPr>
              <w:pStyle w:val="a7"/>
              <w:spacing w:after="0" w:line="240" w:lineRule="auto"/>
            </w:pPr>
          </w:p>
        </w:tc>
        <w:tc>
          <w:tcPr>
            <w:tcW w:w="2564" w:type="dxa"/>
          </w:tcPr>
          <w:p w:rsidR="006C53EF" w:rsidRDefault="006C53EF" w:rsidP="00757BA7">
            <w:pPr>
              <w:suppressAutoHyphens/>
              <w:rPr>
                <w:rFonts w:ascii="Times New Roman" w:hAnsi="Times New Roman"/>
                <w:b/>
                <w:color w:val="000000"/>
                <w:sz w:val="24"/>
                <w:szCs w:val="24"/>
                <w:lang w:eastAsia="ar-SA"/>
              </w:rPr>
            </w:pPr>
          </w:p>
        </w:tc>
        <w:tc>
          <w:tcPr>
            <w:tcW w:w="4321" w:type="dxa"/>
            <w:hideMark/>
          </w:tcPr>
          <w:p w:rsidR="006C53EF" w:rsidRDefault="006C53EF" w:rsidP="00757BA7">
            <w:pPr>
              <w:spacing w:after="0"/>
              <w:jc w:val="right"/>
              <w:rPr>
                <w:rFonts w:ascii="Times New Roman" w:hAnsi="Times New Roman"/>
                <w:b/>
                <w:color w:val="000000"/>
                <w:sz w:val="24"/>
                <w:szCs w:val="24"/>
                <w:lang w:eastAsia="ar-SA"/>
              </w:rPr>
            </w:pPr>
            <w:r>
              <w:rPr>
                <w:rFonts w:ascii="Times New Roman" w:hAnsi="Times New Roman"/>
                <w:b/>
              </w:rPr>
              <w:t>УТВЕРЖДЕНО</w:t>
            </w:r>
          </w:p>
          <w:p w:rsidR="006C53EF" w:rsidRDefault="006C53EF" w:rsidP="00757BA7">
            <w:pPr>
              <w:spacing w:after="0"/>
              <w:rPr>
                <w:rFonts w:ascii="Times New Roman" w:hAnsi="Times New Roman"/>
                <w:b/>
                <w:lang w:eastAsia="ru-RU"/>
              </w:rPr>
            </w:pPr>
            <w:r>
              <w:rPr>
                <w:rFonts w:ascii="Times New Roman" w:hAnsi="Times New Roman"/>
                <w:b/>
              </w:rPr>
              <w:t xml:space="preserve">                                           И. о. директора </w:t>
            </w:r>
          </w:p>
          <w:p w:rsidR="006C53EF" w:rsidRDefault="006C53EF" w:rsidP="00757BA7">
            <w:pPr>
              <w:spacing w:after="0"/>
              <w:jc w:val="right"/>
              <w:rPr>
                <w:rFonts w:ascii="Times New Roman" w:hAnsi="Times New Roman"/>
                <w:b/>
              </w:rPr>
            </w:pPr>
            <w:r>
              <w:rPr>
                <w:rFonts w:ascii="Times New Roman" w:hAnsi="Times New Roman"/>
                <w:b/>
              </w:rPr>
              <w:t>МБОУ «СОШ № 66» г. Грозного</w:t>
            </w:r>
          </w:p>
          <w:p w:rsidR="006C53EF" w:rsidRDefault="006C53EF" w:rsidP="00757BA7">
            <w:pPr>
              <w:spacing w:after="0"/>
              <w:jc w:val="right"/>
              <w:rPr>
                <w:rFonts w:ascii="Times New Roman" w:hAnsi="Times New Roman"/>
              </w:rPr>
            </w:pPr>
            <w:r>
              <w:rPr>
                <w:rFonts w:ascii="Times New Roman" w:hAnsi="Times New Roman"/>
                <w:b/>
              </w:rPr>
              <w:t>______________</w:t>
            </w:r>
            <w:proofErr w:type="spellStart"/>
            <w:r>
              <w:rPr>
                <w:rFonts w:ascii="Times New Roman" w:hAnsi="Times New Roman"/>
                <w:b/>
              </w:rPr>
              <w:t>Магомадова</w:t>
            </w:r>
            <w:proofErr w:type="spellEnd"/>
            <w:r>
              <w:rPr>
                <w:rFonts w:ascii="Times New Roman" w:hAnsi="Times New Roman"/>
                <w:b/>
              </w:rPr>
              <w:t xml:space="preserve"> Л.С. </w:t>
            </w:r>
          </w:p>
          <w:p w:rsidR="006C53EF" w:rsidRDefault="006C53EF" w:rsidP="00757BA7">
            <w:pPr>
              <w:suppressAutoHyphens/>
              <w:spacing w:after="0"/>
              <w:rPr>
                <w:rFonts w:ascii="Times New Roman" w:hAnsi="Times New Roman"/>
                <w:b/>
                <w:color w:val="000000"/>
                <w:sz w:val="24"/>
                <w:szCs w:val="24"/>
                <w:lang w:eastAsia="ar-SA"/>
              </w:rPr>
            </w:pPr>
            <w:r>
              <w:rPr>
                <w:rFonts w:ascii="Times New Roman" w:hAnsi="Times New Roman"/>
                <w:b/>
              </w:rPr>
              <w:t xml:space="preserve">             Приказ № 153 от 31.08.2018 г.</w:t>
            </w:r>
          </w:p>
        </w:tc>
      </w:tr>
    </w:tbl>
    <w:p w:rsidR="006C53EF" w:rsidRDefault="006C53EF" w:rsidP="006C53EF">
      <w:pPr>
        <w:pStyle w:val="a3"/>
        <w:shd w:val="clear" w:color="auto" w:fill="FFFFFF"/>
        <w:spacing w:before="0" w:beforeAutospacing="0" w:after="0" w:afterAutospacing="0"/>
        <w:contextualSpacing/>
        <w:jc w:val="center"/>
        <w:rPr>
          <w:b/>
          <w:bCs/>
          <w:color w:val="000000"/>
          <w:szCs w:val="28"/>
        </w:rPr>
      </w:pPr>
    </w:p>
    <w:p w:rsidR="00770C8A" w:rsidRPr="00FE6283" w:rsidRDefault="00E41C0D" w:rsidP="006C53EF">
      <w:pPr>
        <w:pStyle w:val="a3"/>
        <w:shd w:val="clear" w:color="auto" w:fill="FFFFFF"/>
        <w:spacing w:before="0" w:beforeAutospacing="0" w:after="0" w:afterAutospacing="0"/>
        <w:contextualSpacing/>
        <w:jc w:val="center"/>
        <w:rPr>
          <w:b/>
          <w:bCs/>
          <w:color w:val="000000"/>
          <w:szCs w:val="28"/>
        </w:rPr>
      </w:pPr>
      <w:r w:rsidRPr="00FE6283">
        <w:rPr>
          <w:b/>
          <w:bCs/>
          <w:color w:val="000000"/>
          <w:szCs w:val="28"/>
        </w:rPr>
        <w:t>ПОЛОЖЕНИЕ</w:t>
      </w:r>
    </w:p>
    <w:p w:rsidR="00021DF0" w:rsidRDefault="00E41C0D" w:rsidP="006C53EF">
      <w:pPr>
        <w:pStyle w:val="a3"/>
        <w:shd w:val="clear" w:color="auto" w:fill="FFFFFF"/>
        <w:spacing w:before="0" w:beforeAutospacing="0" w:after="0" w:afterAutospacing="0"/>
        <w:ind w:firstLine="284"/>
        <w:contextualSpacing/>
        <w:jc w:val="center"/>
        <w:rPr>
          <w:b/>
          <w:bCs/>
          <w:color w:val="000000"/>
          <w:szCs w:val="28"/>
        </w:rPr>
      </w:pPr>
      <w:r w:rsidRPr="00FE6283">
        <w:rPr>
          <w:b/>
          <w:bCs/>
          <w:color w:val="000000"/>
          <w:szCs w:val="28"/>
        </w:rPr>
        <w:t xml:space="preserve">О СИСТЕМЕ ОЦЕНОК, ФОРМЕ, ПОРЯДКЕ И ПЕРИОДИЧНОСТИ </w:t>
      </w:r>
      <w:bookmarkStart w:id="0" w:name="_GoBack"/>
      <w:bookmarkEnd w:id="0"/>
      <w:r w:rsidRPr="00FE6283">
        <w:rPr>
          <w:b/>
          <w:bCs/>
          <w:color w:val="000000"/>
          <w:szCs w:val="28"/>
        </w:rPr>
        <w:t xml:space="preserve">ПРОМЕЖУТОЧНОЙ И </w:t>
      </w:r>
      <w:r w:rsidR="006C53EF">
        <w:rPr>
          <w:b/>
          <w:bCs/>
          <w:color w:val="000000"/>
          <w:szCs w:val="28"/>
        </w:rPr>
        <w:t>ИТОГОВОЙ АТТЕСТАЦИИ ОБУЧАЮЩИХСЯ</w:t>
      </w:r>
    </w:p>
    <w:p w:rsidR="006C53EF" w:rsidRPr="00FE6283" w:rsidRDefault="006C53EF" w:rsidP="006C53EF">
      <w:pPr>
        <w:pStyle w:val="a3"/>
        <w:shd w:val="clear" w:color="auto" w:fill="FFFFFF"/>
        <w:spacing w:before="0" w:beforeAutospacing="0" w:after="0" w:afterAutospacing="0"/>
        <w:ind w:firstLine="284"/>
        <w:contextualSpacing/>
        <w:jc w:val="center"/>
        <w:rPr>
          <w:b/>
          <w:bCs/>
          <w:color w:val="000000"/>
          <w:szCs w:val="28"/>
        </w:rPr>
      </w:pPr>
    </w:p>
    <w:p w:rsidR="00C50330" w:rsidRDefault="006C53EF" w:rsidP="006C53EF">
      <w:pPr>
        <w:pStyle w:val="a3"/>
        <w:numPr>
          <w:ilvl w:val="0"/>
          <w:numId w:val="40"/>
        </w:numPr>
        <w:shd w:val="clear" w:color="auto" w:fill="FFFFFF"/>
        <w:spacing w:before="0" w:beforeAutospacing="0" w:after="0" w:afterAutospacing="0"/>
        <w:contextualSpacing/>
        <w:jc w:val="center"/>
        <w:rPr>
          <w:b/>
          <w:bCs/>
          <w:color w:val="000000"/>
          <w:sz w:val="22"/>
          <w:szCs w:val="28"/>
        </w:rPr>
      </w:pPr>
      <w:r>
        <w:rPr>
          <w:b/>
          <w:bCs/>
          <w:color w:val="000000"/>
          <w:sz w:val="22"/>
          <w:szCs w:val="28"/>
        </w:rPr>
        <w:t>ОБЩИЕ ПОЛОЖЕНИЯ</w:t>
      </w:r>
    </w:p>
    <w:p w:rsidR="006C53EF" w:rsidRPr="00FE6283" w:rsidRDefault="006C53EF" w:rsidP="006C53EF">
      <w:pPr>
        <w:pStyle w:val="a3"/>
        <w:shd w:val="clear" w:color="auto" w:fill="FFFFFF"/>
        <w:spacing w:before="0" w:beforeAutospacing="0" w:after="0" w:afterAutospacing="0"/>
        <w:ind w:left="1004"/>
        <w:contextualSpacing/>
        <w:rPr>
          <w:b/>
          <w:color w:val="000000"/>
          <w:sz w:val="22"/>
          <w:szCs w:val="28"/>
        </w:rPr>
      </w:pPr>
    </w:p>
    <w:p w:rsidR="00755271" w:rsidRPr="00755271" w:rsidRDefault="00755271" w:rsidP="006C53EF">
      <w:pPr>
        <w:widowControl w:val="0"/>
        <w:spacing w:after="0" w:line="240" w:lineRule="auto"/>
        <w:ind w:firstLine="709"/>
        <w:jc w:val="both"/>
        <w:rPr>
          <w:rFonts w:ascii="Times New Roman" w:hAnsi="Times New Roman"/>
          <w:sz w:val="28"/>
          <w:szCs w:val="28"/>
        </w:rPr>
      </w:pPr>
      <w:r w:rsidRPr="00755271">
        <w:rPr>
          <w:rFonts w:ascii="Times New Roman" w:hAnsi="Times New Roman"/>
          <w:sz w:val="28"/>
          <w:szCs w:val="28"/>
        </w:rPr>
        <w:t>1.1. Настоящее Положение о формах, периодичности, порядке текущего контроля успеваемости и промежуточной аттестации обучающихся (далее – Положение) разработано в соответствии с:</w:t>
      </w:r>
    </w:p>
    <w:p w:rsidR="00755271" w:rsidRPr="00755271" w:rsidRDefault="00755271" w:rsidP="006C53EF">
      <w:pPr>
        <w:widowControl w:val="0"/>
        <w:spacing w:after="0" w:line="240" w:lineRule="auto"/>
        <w:ind w:firstLine="709"/>
        <w:jc w:val="both"/>
        <w:rPr>
          <w:rFonts w:ascii="Times New Roman" w:hAnsi="Times New Roman"/>
          <w:sz w:val="28"/>
          <w:szCs w:val="28"/>
        </w:rPr>
      </w:pPr>
      <w:r w:rsidRPr="00755271">
        <w:rPr>
          <w:rFonts w:ascii="Times New Roman" w:hAnsi="Times New Roman"/>
          <w:sz w:val="28"/>
          <w:szCs w:val="28"/>
        </w:rPr>
        <w:t>1.1.1. нормативными правовыми документами федерального уровня:</w:t>
      </w:r>
    </w:p>
    <w:p w:rsidR="00755271" w:rsidRPr="00755271" w:rsidRDefault="00755271" w:rsidP="006C53EF">
      <w:pPr>
        <w:widowControl w:val="0"/>
        <w:tabs>
          <w:tab w:val="left" w:pos="709"/>
        </w:tabs>
        <w:spacing w:after="0" w:line="240" w:lineRule="auto"/>
        <w:jc w:val="both"/>
        <w:rPr>
          <w:rFonts w:ascii="Times New Roman" w:hAnsi="Times New Roman"/>
          <w:sz w:val="28"/>
          <w:szCs w:val="28"/>
        </w:rPr>
      </w:pPr>
      <w:r w:rsidRPr="00755271">
        <w:rPr>
          <w:rFonts w:ascii="Times New Roman" w:hAnsi="Times New Roman"/>
          <w:sz w:val="28"/>
          <w:szCs w:val="28"/>
        </w:rPr>
        <w:tab/>
        <w:t>• Федеральным законом от 29.12.2012 № 273-ФЗ "Об образовании в Российской Федерации";</w:t>
      </w:r>
    </w:p>
    <w:p w:rsidR="00755271" w:rsidRPr="00755271" w:rsidRDefault="00755271" w:rsidP="006C53EF">
      <w:pPr>
        <w:widowControl w:val="0"/>
        <w:spacing w:after="0" w:line="240" w:lineRule="auto"/>
        <w:jc w:val="both"/>
        <w:rPr>
          <w:rFonts w:ascii="Times New Roman" w:hAnsi="Times New Roman"/>
          <w:sz w:val="28"/>
          <w:szCs w:val="28"/>
        </w:rPr>
      </w:pPr>
      <w:r w:rsidRPr="00755271">
        <w:rPr>
          <w:rFonts w:ascii="Times New Roman" w:hAnsi="Times New Roman"/>
          <w:sz w:val="28"/>
          <w:szCs w:val="28"/>
        </w:rPr>
        <w:tab/>
        <w:t>• Трудовым кодексом Российской Федерации от 30.12.2001 № 197-ФЗ;</w:t>
      </w:r>
    </w:p>
    <w:p w:rsidR="00755271" w:rsidRPr="00755271" w:rsidRDefault="00755271" w:rsidP="006C53EF">
      <w:pPr>
        <w:widowControl w:val="0"/>
        <w:spacing w:after="0" w:line="240" w:lineRule="auto"/>
        <w:jc w:val="both"/>
        <w:rPr>
          <w:rFonts w:ascii="Times New Roman" w:hAnsi="Times New Roman"/>
          <w:sz w:val="28"/>
          <w:szCs w:val="28"/>
        </w:rPr>
      </w:pPr>
      <w:r w:rsidRPr="00755271">
        <w:rPr>
          <w:rFonts w:ascii="Times New Roman" w:hAnsi="Times New Roman"/>
          <w:sz w:val="28"/>
          <w:szCs w:val="28"/>
        </w:rPr>
        <w:tab/>
        <w:t xml:space="preserve">• Федеральным государственным образовательным стандартом начального общего образования, утв. приказом </w:t>
      </w:r>
      <w:proofErr w:type="spellStart"/>
      <w:r w:rsidRPr="00755271">
        <w:rPr>
          <w:rFonts w:ascii="Times New Roman" w:hAnsi="Times New Roman"/>
          <w:sz w:val="28"/>
          <w:szCs w:val="28"/>
        </w:rPr>
        <w:t>Минобрнауки</w:t>
      </w:r>
      <w:proofErr w:type="spellEnd"/>
      <w:r w:rsidRPr="00755271">
        <w:rPr>
          <w:rFonts w:ascii="Times New Roman" w:hAnsi="Times New Roman"/>
          <w:sz w:val="28"/>
          <w:szCs w:val="28"/>
        </w:rPr>
        <w:t xml:space="preserve"> России от 06.10.2009 № 373;</w:t>
      </w:r>
    </w:p>
    <w:p w:rsidR="00755271" w:rsidRPr="00755271" w:rsidRDefault="00755271" w:rsidP="006C53EF">
      <w:pPr>
        <w:widowControl w:val="0"/>
        <w:spacing w:after="0" w:line="240" w:lineRule="auto"/>
        <w:jc w:val="both"/>
        <w:rPr>
          <w:rFonts w:ascii="Times New Roman" w:hAnsi="Times New Roman"/>
          <w:sz w:val="28"/>
          <w:szCs w:val="28"/>
        </w:rPr>
      </w:pPr>
      <w:r w:rsidRPr="00755271">
        <w:rPr>
          <w:rFonts w:ascii="Times New Roman" w:hAnsi="Times New Roman"/>
          <w:sz w:val="28"/>
          <w:szCs w:val="28"/>
        </w:rPr>
        <w:tab/>
        <w:t xml:space="preserve">• Федеральным государственным образовательным стандартом основного общего образования, утв. приказом </w:t>
      </w:r>
      <w:proofErr w:type="spellStart"/>
      <w:r w:rsidRPr="00755271">
        <w:rPr>
          <w:rFonts w:ascii="Times New Roman" w:hAnsi="Times New Roman"/>
          <w:sz w:val="28"/>
          <w:szCs w:val="28"/>
        </w:rPr>
        <w:t>Минобрнауки</w:t>
      </w:r>
      <w:proofErr w:type="spellEnd"/>
      <w:r w:rsidRPr="00755271">
        <w:rPr>
          <w:rFonts w:ascii="Times New Roman" w:hAnsi="Times New Roman"/>
          <w:sz w:val="28"/>
          <w:szCs w:val="28"/>
        </w:rPr>
        <w:t xml:space="preserve"> России от 17.12.2010 № 1897;</w:t>
      </w:r>
    </w:p>
    <w:p w:rsidR="00755271" w:rsidRPr="00755271" w:rsidRDefault="00755271" w:rsidP="006C53EF">
      <w:pPr>
        <w:widowControl w:val="0"/>
        <w:spacing w:after="0" w:line="240" w:lineRule="auto"/>
        <w:jc w:val="both"/>
        <w:rPr>
          <w:rFonts w:ascii="Times New Roman" w:hAnsi="Times New Roman"/>
          <w:sz w:val="28"/>
          <w:szCs w:val="28"/>
        </w:rPr>
      </w:pPr>
      <w:r w:rsidRPr="00755271">
        <w:rPr>
          <w:rFonts w:ascii="Times New Roman" w:hAnsi="Times New Roman"/>
          <w:sz w:val="28"/>
          <w:szCs w:val="28"/>
        </w:rPr>
        <w:tab/>
        <w:t xml:space="preserve">• Федеральным государственным образовательным стандартом среднего общего образования, утв. приказом </w:t>
      </w:r>
      <w:proofErr w:type="spellStart"/>
      <w:r w:rsidRPr="00755271">
        <w:rPr>
          <w:rFonts w:ascii="Times New Roman" w:hAnsi="Times New Roman"/>
          <w:sz w:val="28"/>
          <w:szCs w:val="28"/>
        </w:rPr>
        <w:t>Минобрнауки</w:t>
      </w:r>
      <w:proofErr w:type="spellEnd"/>
      <w:r w:rsidRPr="00755271">
        <w:rPr>
          <w:rFonts w:ascii="Times New Roman" w:hAnsi="Times New Roman"/>
          <w:sz w:val="28"/>
          <w:szCs w:val="28"/>
        </w:rPr>
        <w:t xml:space="preserve"> России от 17.05.2012 № 413;</w:t>
      </w:r>
    </w:p>
    <w:p w:rsidR="00755271" w:rsidRPr="00755271" w:rsidRDefault="00755271" w:rsidP="006C53EF">
      <w:pPr>
        <w:widowControl w:val="0"/>
        <w:spacing w:after="0" w:line="240" w:lineRule="auto"/>
        <w:jc w:val="both"/>
        <w:rPr>
          <w:rFonts w:ascii="Times New Roman" w:hAnsi="Times New Roman"/>
          <w:sz w:val="28"/>
          <w:szCs w:val="28"/>
        </w:rPr>
      </w:pPr>
      <w:r w:rsidRPr="00755271">
        <w:rPr>
          <w:rFonts w:ascii="Times New Roman" w:hAnsi="Times New Roman"/>
          <w:sz w:val="28"/>
          <w:szCs w:val="28"/>
        </w:rPr>
        <w:tab/>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755271">
        <w:rPr>
          <w:rFonts w:ascii="Times New Roman" w:hAnsi="Times New Roman"/>
          <w:sz w:val="28"/>
          <w:szCs w:val="28"/>
        </w:rPr>
        <w:t>Минобрнауки</w:t>
      </w:r>
      <w:proofErr w:type="spellEnd"/>
      <w:r w:rsidRPr="00755271">
        <w:rPr>
          <w:rFonts w:ascii="Times New Roman" w:hAnsi="Times New Roman"/>
          <w:sz w:val="28"/>
          <w:szCs w:val="28"/>
        </w:rPr>
        <w:t xml:space="preserve"> России от 30.08.2013 № 1015;</w:t>
      </w:r>
    </w:p>
    <w:p w:rsidR="00755271" w:rsidRPr="00755271" w:rsidRDefault="00755271" w:rsidP="006C53EF">
      <w:pPr>
        <w:widowControl w:val="0"/>
        <w:spacing w:after="0" w:line="240" w:lineRule="auto"/>
        <w:ind w:firstLine="709"/>
        <w:jc w:val="both"/>
        <w:rPr>
          <w:rFonts w:ascii="Times New Roman" w:hAnsi="Times New Roman"/>
          <w:sz w:val="28"/>
          <w:szCs w:val="28"/>
        </w:rPr>
      </w:pPr>
      <w:r w:rsidRPr="00755271">
        <w:rPr>
          <w:rFonts w:ascii="Times New Roman" w:hAnsi="Times New Roman"/>
          <w:sz w:val="28"/>
          <w:szCs w:val="28"/>
        </w:rPr>
        <w:t xml:space="preserve">• Порядком организации и осуществления образовательной деятельности по дополнительным общеобразовательным программам, утв. приказом </w:t>
      </w:r>
      <w:proofErr w:type="spellStart"/>
      <w:r w:rsidRPr="00755271">
        <w:rPr>
          <w:rFonts w:ascii="Times New Roman" w:hAnsi="Times New Roman"/>
          <w:sz w:val="28"/>
          <w:szCs w:val="28"/>
        </w:rPr>
        <w:t>Минобрнауки</w:t>
      </w:r>
      <w:proofErr w:type="spellEnd"/>
      <w:r w:rsidRPr="00755271">
        <w:rPr>
          <w:rFonts w:ascii="Times New Roman" w:hAnsi="Times New Roman"/>
          <w:sz w:val="28"/>
          <w:szCs w:val="28"/>
        </w:rPr>
        <w:t xml:space="preserve"> России от 29.08.2013 № 1008;</w:t>
      </w:r>
    </w:p>
    <w:p w:rsidR="00755271" w:rsidRPr="00755271" w:rsidRDefault="00755271" w:rsidP="006C53EF">
      <w:pPr>
        <w:widowControl w:val="0"/>
        <w:spacing w:after="0" w:line="240" w:lineRule="auto"/>
        <w:jc w:val="both"/>
        <w:rPr>
          <w:rFonts w:ascii="Times New Roman" w:hAnsi="Times New Roman"/>
          <w:sz w:val="28"/>
          <w:szCs w:val="28"/>
        </w:rPr>
      </w:pPr>
      <w:r w:rsidRPr="00755271">
        <w:rPr>
          <w:rFonts w:ascii="Times New Roman" w:hAnsi="Times New Roman"/>
          <w:sz w:val="28"/>
          <w:szCs w:val="28"/>
        </w:rPr>
        <w:tab/>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rsidR="00755271" w:rsidRPr="00755271" w:rsidRDefault="00755271" w:rsidP="006C53EF">
      <w:pPr>
        <w:widowControl w:val="0"/>
        <w:spacing w:after="0" w:line="240" w:lineRule="auto"/>
        <w:jc w:val="both"/>
        <w:rPr>
          <w:rFonts w:ascii="Times New Roman" w:hAnsi="Times New Roman"/>
          <w:sz w:val="28"/>
          <w:szCs w:val="28"/>
        </w:rPr>
      </w:pPr>
      <w:r w:rsidRPr="00755271">
        <w:rPr>
          <w:rFonts w:ascii="Times New Roman" w:hAnsi="Times New Roman"/>
          <w:sz w:val="28"/>
          <w:szCs w:val="28"/>
        </w:rPr>
        <w:tab/>
        <w:t xml:space="preserve">• Порядком приема граждан на обучение по образовательным программам начального общего, основного общего и среднего общего образования, </w:t>
      </w:r>
      <w:r w:rsidRPr="00755271">
        <w:rPr>
          <w:rFonts w:ascii="Times New Roman" w:hAnsi="Times New Roman"/>
          <w:bCs/>
          <w:sz w:val="28"/>
          <w:szCs w:val="28"/>
        </w:rPr>
        <w:t xml:space="preserve">Приказом </w:t>
      </w:r>
      <w:proofErr w:type="spellStart"/>
      <w:r w:rsidRPr="00755271">
        <w:rPr>
          <w:rFonts w:ascii="Times New Roman" w:hAnsi="Times New Roman"/>
          <w:bCs/>
          <w:sz w:val="28"/>
          <w:szCs w:val="28"/>
        </w:rPr>
        <w:t>Минобрнауки</w:t>
      </w:r>
      <w:proofErr w:type="spellEnd"/>
      <w:r w:rsidRPr="00755271">
        <w:rPr>
          <w:rFonts w:ascii="Times New Roman" w:hAnsi="Times New Roman"/>
          <w:bCs/>
          <w:sz w:val="28"/>
          <w:szCs w:val="28"/>
        </w:rPr>
        <w:t xml:space="preserve"> России от 22.01.2014 № </w:t>
      </w:r>
      <w:r w:rsidRPr="00755271">
        <w:rPr>
          <w:rFonts w:ascii="Times New Roman" w:hAnsi="Times New Roman"/>
          <w:sz w:val="28"/>
          <w:szCs w:val="28"/>
        </w:rPr>
        <w:t>32;</w:t>
      </w:r>
    </w:p>
    <w:p w:rsidR="00755271" w:rsidRPr="00755271" w:rsidRDefault="00755271" w:rsidP="006C53EF">
      <w:pPr>
        <w:widowControl w:val="0"/>
        <w:spacing w:after="0" w:line="240" w:lineRule="auto"/>
        <w:jc w:val="both"/>
        <w:rPr>
          <w:rFonts w:ascii="Times New Roman" w:hAnsi="Times New Roman"/>
          <w:sz w:val="28"/>
          <w:szCs w:val="28"/>
        </w:rPr>
      </w:pPr>
      <w:r w:rsidRPr="00755271">
        <w:rPr>
          <w:rFonts w:ascii="Times New Roman" w:hAnsi="Times New Roman"/>
          <w:sz w:val="28"/>
          <w:szCs w:val="28"/>
        </w:rPr>
        <w:tab/>
        <w:t xml:space="preserve">• Положением о психолого-медико-педагогической комиссии, утв. приказом </w:t>
      </w:r>
      <w:proofErr w:type="spellStart"/>
      <w:r w:rsidRPr="00755271">
        <w:rPr>
          <w:rFonts w:ascii="Times New Roman" w:hAnsi="Times New Roman"/>
          <w:sz w:val="28"/>
          <w:szCs w:val="28"/>
        </w:rPr>
        <w:t>Минобрнауки</w:t>
      </w:r>
      <w:proofErr w:type="spellEnd"/>
      <w:r w:rsidRPr="00755271">
        <w:rPr>
          <w:rFonts w:ascii="Times New Roman" w:hAnsi="Times New Roman"/>
          <w:sz w:val="28"/>
          <w:szCs w:val="28"/>
        </w:rPr>
        <w:t xml:space="preserve"> России от 20.09.2013 № 1082;</w:t>
      </w:r>
    </w:p>
    <w:p w:rsidR="00755271" w:rsidRPr="00755271" w:rsidRDefault="00755271" w:rsidP="006C53EF">
      <w:pPr>
        <w:widowControl w:val="0"/>
        <w:spacing w:after="0" w:line="240" w:lineRule="auto"/>
        <w:jc w:val="both"/>
        <w:rPr>
          <w:rFonts w:ascii="Times New Roman" w:hAnsi="Times New Roman"/>
          <w:sz w:val="28"/>
          <w:szCs w:val="28"/>
        </w:rPr>
      </w:pPr>
      <w:r w:rsidRPr="00755271">
        <w:rPr>
          <w:rFonts w:ascii="Times New Roman" w:hAnsi="Times New Roman"/>
          <w:sz w:val="28"/>
          <w:szCs w:val="28"/>
        </w:rPr>
        <w:lastRenderedPageBreak/>
        <w:tab/>
        <w:t>•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755271" w:rsidRPr="00755271" w:rsidRDefault="00B4371B" w:rsidP="006C53E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1.1.2. н</w:t>
      </w:r>
      <w:r w:rsidR="00755271" w:rsidRPr="00755271">
        <w:rPr>
          <w:rFonts w:ascii="Times New Roman" w:hAnsi="Times New Roman"/>
          <w:sz w:val="28"/>
          <w:szCs w:val="28"/>
        </w:rPr>
        <w:t>ормативными правовыми актами субъекта РФ (при их наличии):</w:t>
      </w:r>
    </w:p>
    <w:p w:rsidR="00755271" w:rsidRPr="00755271" w:rsidRDefault="00B4371B" w:rsidP="006C53E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1.1.3. п</w:t>
      </w:r>
      <w:r w:rsidR="00755271" w:rsidRPr="00755271">
        <w:rPr>
          <w:rFonts w:ascii="Times New Roman" w:hAnsi="Times New Roman"/>
          <w:sz w:val="28"/>
          <w:szCs w:val="28"/>
        </w:rPr>
        <w:t>равоустанавливающими документами и локальными нормативными актами</w:t>
      </w:r>
      <w:r w:rsidR="00755271" w:rsidRPr="00755271">
        <w:rPr>
          <w:rFonts w:ascii="Times New Roman" w:hAnsi="Times New Roman"/>
          <w:color w:val="FF0000"/>
          <w:sz w:val="28"/>
          <w:szCs w:val="28"/>
        </w:rPr>
        <w:t xml:space="preserve"> </w:t>
      </w:r>
      <w:r w:rsidR="00755271" w:rsidRPr="00755271">
        <w:rPr>
          <w:rFonts w:ascii="Times New Roman" w:hAnsi="Times New Roman"/>
          <w:sz w:val="28"/>
          <w:szCs w:val="28"/>
        </w:rPr>
        <w:t>общеобразов</w:t>
      </w:r>
      <w:r>
        <w:rPr>
          <w:rFonts w:ascii="Times New Roman" w:hAnsi="Times New Roman"/>
          <w:sz w:val="28"/>
          <w:szCs w:val="28"/>
        </w:rPr>
        <w:t>ательной организации (далее – ОО</w:t>
      </w:r>
      <w:r w:rsidR="00755271" w:rsidRPr="00755271">
        <w:rPr>
          <w:rFonts w:ascii="Times New Roman" w:hAnsi="Times New Roman"/>
          <w:sz w:val="28"/>
          <w:szCs w:val="28"/>
        </w:rPr>
        <w:t>):</w:t>
      </w:r>
    </w:p>
    <w:p w:rsidR="00755271" w:rsidRPr="002027AA" w:rsidRDefault="00B4371B" w:rsidP="006C53EF">
      <w:pPr>
        <w:pStyle w:val="a6"/>
        <w:widowControl w:val="0"/>
        <w:numPr>
          <w:ilvl w:val="0"/>
          <w:numId w:val="21"/>
        </w:numPr>
        <w:spacing w:after="0" w:line="240" w:lineRule="auto"/>
        <w:ind w:left="0" w:hanging="283"/>
        <w:jc w:val="both"/>
        <w:rPr>
          <w:rFonts w:ascii="Times New Roman" w:hAnsi="Times New Roman"/>
          <w:sz w:val="28"/>
          <w:szCs w:val="28"/>
        </w:rPr>
      </w:pPr>
      <w:r w:rsidRPr="002027AA">
        <w:rPr>
          <w:rFonts w:ascii="Times New Roman" w:hAnsi="Times New Roman"/>
          <w:sz w:val="28"/>
          <w:szCs w:val="28"/>
        </w:rPr>
        <w:t>Уставом ОО</w:t>
      </w:r>
      <w:r w:rsidR="00755271" w:rsidRPr="002027AA">
        <w:rPr>
          <w:rFonts w:ascii="Times New Roman" w:hAnsi="Times New Roman"/>
          <w:sz w:val="28"/>
          <w:szCs w:val="28"/>
        </w:rPr>
        <w:t>;</w:t>
      </w:r>
    </w:p>
    <w:p w:rsidR="00755271" w:rsidRPr="002027AA" w:rsidRDefault="00B4371B" w:rsidP="006C53EF">
      <w:pPr>
        <w:pStyle w:val="a6"/>
        <w:widowControl w:val="0"/>
        <w:numPr>
          <w:ilvl w:val="0"/>
          <w:numId w:val="21"/>
        </w:numPr>
        <w:spacing w:after="0" w:line="240" w:lineRule="auto"/>
        <w:ind w:left="0" w:hanging="283"/>
        <w:jc w:val="both"/>
        <w:rPr>
          <w:rFonts w:ascii="Times New Roman" w:hAnsi="Times New Roman"/>
          <w:sz w:val="28"/>
          <w:szCs w:val="28"/>
        </w:rPr>
      </w:pPr>
      <w:r w:rsidRPr="002027AA">
        <w:rPr>
          <w:rFonts w:ascii="Times New Roman" w:hAnsi="Times New Roman"/>
          <w:sz w:val="28"/>
          <w:szCs w:val="28"/>
        </w:rPr>
        <w:t>О</w:t>
      </w:r>
      <w:r w:rsidR="00755271" w:rsidRPr="002027AA">
        <w:rPr>
          <w:rFonts w:ascii="Times New Roman" w:hAnsi="Times New Roman"/>
          <w:sz w:val="28"/>
          <w:szCs w:val="28"/>
        </w:rPr>
        <w:t>сновными общеобразовательными программами начального общего, основного общего, среднего общего образования;</w:t>
      </w:r>
    </w:p>
    <w:p w:rsidR="00755271" w:rsidRPr="002027AA" w:rsidRDefault="00B4371B" w:rsidP="006C53EF">
      <w:pPr>
        <w:pStyle w:val="a6"/>
        <w:widowControl w:val="0"/>
        <w:numPr>
          <w:ilvl w:val="0"/>
          <w:numId w:val="21"/>
        </w:numPr>
        <w:spacing w:after="0" w:line="240" w:lineRule="auto"/>
        <w:ind w:left="0" w:hanging="283"/>
        <w:jc w:val="both"/>
        <w:rPr>
          <w:rFonts w:ascii="Times New Roman" w:hAnsi="Times New Roman"/>
          <w:sz w:val="28"/>
          <w:szCs w:val="28"/>
        </w:rPr>
      </w:pPr>
      <w:r w:rsidRPr="002027AA">
        <w:rPr>
          <w:rFonts w:ascii="Times New Roman" w:hAnsi="Times New Roman"/>
          <w:sz w:val="28"/>
          <w:szCs w:val="28"/>
        </w:rPr>
        <w:t>Д</w:t>
      </w:r>
      <w:r w:rsidR="00755271" w:rsidRPr="002027AA">
        <w:rPr>
          <w:rFonts w:ascii="Times New Roman" w:hAnsi="Times New Roman"/>
          <w:sz w:val="28"/>
          <w:szCs w:val="28"/>
        </w:rPr>
        <w:t>ополнительной о</w:t>
      </w:r>
      <w:r w:rsidRPr="002027AA">
        <w:rPr>
          <w:rFonts w:ascii="Times New Roman" w:hAnsi="Times New Roman"/>
          <w:sz w:val="28"/>
          <w:szCs w:val="28"/>
        </w:rPr>
        <w:t>бщеобразовательной программой ОО</w:t>
      </w:r>
      <w:r w:rsidR="00755271" w:rsidRPr="002027AA">
        <w:rPr>
          <w:rFonts w:ascii="Times New Roman" w:hAnsi="Times New Roman"/>
          <w:sz w:val="28"/>
          <w:szCs w:val="28"/>
        </w:rPr>
        <w:t>;</w:t>
      </w:r>
    </w:p>
    <w:p w:rsidR="00755271" w:rsidRPr="002027AA" w:rsidRDefault="00755271" w:rsidP="006C53EF">
      <w:pPr>
        <w:pStyle w:val="a6"/>
        <w:widowControl w:val="0"/>
        <w:numPr>
          <w:ilvl w:val="0"/>
          <w:numId w:val="21"/>
        </w:numPr>
        <w:spacing w:after="0" w:line="240" w:lineRule="auto"/>
        <w:ind w:left="0" w:hanging="283"/>
        <w:jc w:val="both"/>
        <w:rPr>
          <w:rFonts w:ascii="Times New Roman" w:hAnsi="Times New Roman"/>
          <w:sz w:val="28"/>
          <w:szCs w:val="28"/>
        </w:rPr>
      </w:pPr>
      <w:r w:rsidRPr="002027AA">
        <w:rPr>
          <w:rFonts w:ascii="Times New Roman" w:hAnsi="Times New Roman"/>
          <w:sz w:val="28"/>
          <w:szCs w:val="28"/>
        </w:rPr>
        <w:t>Положениями об орга</w:t>
      </w:r>
      <w:r w:rsidR="00B4371B" w:rsidRPr="002027AA">
        <w:rPr>
          <w:rFonts w:ascii="Times New Roman" w:hAnsi="Times New Roman"/>
          <w:sz w:val="28"/>
          <w:szCs w:val="28"/>
        </w:rPr>
        <w:t>нах коллегиального управления ОО</w:t>
      </w:r>
      <w:r w:rsidRPr="002027AA">
        <w:rPr>
          <w:rFonts w:ascii="Times New Roman" w:hAnsi="Times New Roman"/>
          <w:sz w:val="28"/>
          <w:szCs w:val="28"/>
        </w:rPr>
        <w:t>;</w:t>
      </w:r>
    </w:p>
    <w:p w:rsidR="00755271" w:rsidRPr="002027AA" w:rsidRDefault="00755271" w:rsidP="006C53EF">
      <w:pPr>
        <w:pStyle w:val="a6"/>
        <w:widowControl w:val="0"/>
        <w:numPr>
          <w:ilvl w:val="0"/>
          <w:numId w:val="21"/>
        </w:numPr>
        <w:spacing w:after="0" w:line="240" w:lineRule="auto"/>
        <w:ind w:left="0" w:hanging="283"/>
        <w:jc w:val="both"/>
        <w:rPr>
          <w:rFonts w:ascii="Times New Roman" w:hAnsi="Times New Roman"/>
          <w:sz w:val="28"/>
          <w:szCs w:val="28"/>
        </w:rPr>
      </w:pPr>
      <w:r w:rsidRPr="002027AA">
        <w:rPr>
          <w:rFonts w:ascii="Times New Roman" w:hAnsi="Times New Roman"/>
          <w:sz w:val="28"/>
          <w:szCs w:val="28"/>
        </w:rPr>
        <w:t>Положением о системе оценивания учебных  достижений обучающихся в ОО;</w:t>
      </w:r>
    </w:p>
    <w:p w:rsidR="00755271" w:rsidRPr="002027AA" w:rsidRDefault="00755271" w:rsidP="006C53EF">
      <w:pPr>
        <w:pStyle w:val="a6"/>
        <w:widowControl w:val="0"/>
        <w:numPr>
          <w:ilvl w:val="0"/>
          <w:numId w:val="21"/>
        </w:numPr>
        <w:spacing w:after="0" w:line="240" w:lineRule="auto"/>
        <w:ind w:left="0" w:hanging="283"/>
        <w:jc w:val="both"/>
        <w:rPr>
          <w:rFonts w:ascii="Times New Roman" w:hAnsi="Times New Roman"/>
          <w:sz w:val="28"/>
          <w:szCs w:val="28"/>
        </w:rPr>
      </w:pPr>
      <w:r w:rsidRPr="002027AA">
        <w:rPr>
          <w:rFonts w:ascii="Times New Roman" w:hAnsi="Times New Roman"/>
          <w:sz w:val="28"/>
          <w:szCs w:val="28"/>
        </w:rPr>
        <w:t>Положением о внутренней системе оценки качества образования в ОО;</w:t>
      </w:r>
    </w:p>
    <w:p w:rsidR="00755271" w:rsidRPr="002027AA" w:rsidRDefault="00755271" w:rsidP="006C53EF">
      <w:pPr>
        <w:pStyle w:val="a6"/>
        <w:widowControl w:val="0"/>
        <w:numPr>
          <w:ilvl w:val="0"/>
          <w:numId w:val="21"/>
        </w:numPr>
        <w:spacing w:after="0" w:line="240" w:lineRule="auto"/>
        <w:ind w:left="0" w:hanging="283"/>
        <w:jc w:val="both"/>
        <w:rPr>
          <w:rFonts w:ascii="Times New Roman" w:hAnsi="Times New Roman"/>
          <w:sz w:val="28"/>
          <w:szCs w:val="28"/>
        </w:rPr>
      </w:pPr>
      <w:r w:rsidRPr="002027AA">
        <w:rPr>
          <w:rFonts w:ascii="Times New Roman" w:hAnsi="Times New Roman"/>
          <w:sz w:val="28"/>
          <w:szCs w:val="28"/>
        </w:rPr>
        <w:t xml:space="preserve">Положением об индивидуальном учете результатов освоения </w:t>
      </w:r>
      <w:proofErr w:type="gramStart"/>
      <w:r w:rsidRPr="002027AA">
        <w:rPr>
          <w:rFonts w:ascii="Times New Roman" w:hAnsi="Times New Roman"/>
          <w:sz w:val="28"/>
          <w:szCs w:val="28"/>
        </w:rPr>
        <w:t>обучающими</w:t>
      </w:r>
      <w:r w:rsidR="00B4371B" w:rsidRPr="002027AA">
        <w:rPr>
          <w:rFonts w:ascii="Times New Roman" w:hAnsi="Times New Roman"/>
          <w:sz w:val="28"/>
          <w:szCs w:val="28"/>
        </w:rPr>
        <w:t>ся</w:t>
      </w:r>
      <w:proofErr w:type="gramEnd"/>
      <w:r w:rsidR="00B4371B" w:rsidRPr="002027AA">
        <w:rPr>
          <w:rFonts w:ascii="Times New Roman" w:hAnsi="Times New Roman"/>
          <w:sz w:val="28"/>
          <w:szCs w:val="28"/>
        </w:rPr>
        <w:t xml:space="preserve"> образовательных программ в ОУ и поощрений обучающихся в ОО</w:t>
      </w:r>
      <w:r w:rsidRPr="002027AA">
        <w:rPr>
          <w:rFonts w:ascii="Times New Roman" w:hAnsi="Times New Roman"/>
          <w:sz w:val="28"/>
          <w:szCs w:val="28"/>
        </w:rPr>
        <w:t>;</w:t>
      </w:r>
    </w:p>
    <w:p w:rsidR="00755271" w:rsidRPr="002027AA" w:rsidRDefault="00755271" w:rsidP="006C53EF">
      <w:pPr>
        <w:pStyle w:val="a6"/>
        <w:widowControl w:val="0"/>
        <w:numPr>
          <w:ilvl w:val="0"/>
          <w:numId w:val="21"/>
        </w:numPr>
        <w:spacing w:after="0" w:line="240" w:lineRule="auto"/>
        <w:ind w:left="0" w:hanging="283"/>
        <w:jc w:val="both"/>
        <w:rPr>
          <w:rFonts w:ascii="Times New Roman" w:hAnsi="Times New Roman"/>
          <w:sz w:val="28"/>
          <w:szCs w:val="28"/>
        </w:rPr>
      </w:pPr>
      <w:r w:rsidRPr="002027AA">
        <w:rPr>
          <w:rFonts w:ascii="Times New Roman" w:hAnsi="Times New Roman"/>
          <w:sz w:val="28"/>
          <w:szCs w:val="28"/>
        </w:rPr>
        <w:t xml:space="preserve">Положением о системе </w:t>
      </w:r>
      <w:proofErr w:type="spellStart"/>
      <w:r w:rsidRPr="002027AA">
        <w:rPr>
          <w:rFonts w:ascii="Times New Roman" w:hAnsi="Times New Roman"/>
          <w:sz w:val="28"/>
          <w:szCs w:val="28"/>
        </w:rPr>
        <w:t>внутришкольного</w:t>
      </w:r>
      <w:proofErr w:type="spellEnd"/>
      <w:r w:rsidRPr="002027AA">
        <w:rPr>
          <w:rFonts w:ascii="Times New Roman" w:hAnsi="Times New Roman"/>
          <w:sz w:val="28"/>
          <w:szCs w:val="28"/>
        </w:rPr>
        <w:t xml:space="preserve"> мониторинга качества образования </w:t>
      </w:r>
      <w:r w:rsidR="00B4371B" w:rsidRPr="002027AA">
        <w:rPr>
          <w:rFonts w:ascii="Times New Roman" w:hAnsi="Times New Roman"/>
          <w:sz w:val="28"/>
          <w:szCs w:val="28"/>
        </w:rPr>
        <w:t>в ОО</w:t>
      </w:r>
      <w:r w:rsidRPr="002027AA">
        <w:rPr>
          <w:rFonts w:ascii="Times New Roman" w:hAnsi="Times New Roman"/>
          <w:sz w:val="28"/>
          <w:szCs w:val="28"/>
        </w:rPr>
        <w:t>;</w:t>
      </w:r>
    </w:p>
    <w:p w:rsidR="00755271" w:rsidRPr="002027AA" w:rsidRDefault="00755271" w:rsidP="006C53EF">
      <w:pPr>
        <w:pStyle w:val="a6"/>
        <w:widowControl w:val="0"/>
        <w:numPr>
          <w:ilvl w:val="0"/>
          <w:numId w:val="21"/>
        </w:numPr>
        <w:spacing w:after="0" w:line="240" w:lineRule="auto"/>
        <w:ind w:left="0" w:hanging="283"/>
        <w:jc w:val="both"/>
        <w:rPr>
          <w:rFonts w:ascii="Times New Roman" w:hAnsi="Times New Roman"/>
          <w:sz w:val="28"/>
          <w:szCs w:val="28"/>
        </w:rPr>
      </w:pPr>
      <w:r w:rsidRPr="002027AA">
        <w:rPr>
          <w:rFonts w:ascii="Times New Roman" w:hAnsi="Times New Roman"/>
          <w:sz w:val="28"/>
          <w:szCs w:val="28"/>
        </w:rPr>
        <w:t>Положение</w:t>
      </w:r>
      <w:r w:rsidR="00B4371B" w:rsidRPr="002027AA">
        <w:rPr>
          <w:rFonts w:ascii="Times New Roman" w:hAnsi="Times New Roman"/>
          <w:sz w:val="28"/>
          <w:szCs w:val="28"/>
        </w:rPr>
        <w:t>м о внутришкольном контроле в ОО</w:t>
      </w:r>
      <w:r w:rsidRPr="002027AA">
        <w:rPr>
          <w:rFonts w:ascii="Times New Roman" w:hAnsi="Times New Roman"/>
          <w:sz w:val="28"/>
          <w:szCs w:val="28"/>
        </w:rPr>
        <w:t>;</w:t>
      </w:r>
    </w:p>
    <w:p w:rsidR="00755271" w:rsidRPr="002027AA" w:rsidRDefault="00755271" w:rsidP="006C53EF">
      <w:pPr>
        <w:pStyle w:val="a6"/>
        <w:widowControl w:val="0"/>
        <w:numPr>
          <w:ilvl w:val="0"/>
          <w:numId w:val="21"/>
        </w:numPr>
        <w:spacing w:after="0" w:line="240" w:lineRule="auto"/>
        <w:ind w:left="0" w:hanging="283"/>
        <w:jc w:val="both"/>
        <w:rPr>
          <w:rFonts w:ascii="Times New Roman" w:hAnsi="Times New Roman"/>
          <w:sz w:val="28"/>
          <w:szCs w:val="28"/>
        </w:rPr>
      </w:pPr>
      <w:r w:rsidRPr="002027AA">
        <w:rPr>
          <w:rFonts w:ascii="Times New Roman" w:hAnsi="Times New Roman"/>
          <w:sz w:val="28"/>
          <w:szCs w:val="28"/>
        </w:rPr>
        <w:t>П</w:t>
      </w:r>
      <w:r w:rsidR="00B4371B" w:rsidRPr="002027AA">
        <w:rPr>
          <w:rFonts w:ascii="Times New Roman" w:hAnsi="Times New Roman"/>
          <w:sz w:val="28"/>
          <w:szCs w:val="28"/>
        </w:rPr>
        <w:t>оложением о формах обучения в ОО</w:t>
      </w:r>
      <w:r w:rsidRPr="002027AA">
        <w:rPr>
          <w:rFonts w:ascii="Times New Roman" w:hAnsi="Times New Roman"/>
          <w:sz w:val="28"/>
          <w:szCs w:val="28"/>
        </w:rPr>
        <w:t>;</w:t>
      </w:r>
    </w:p>
    <w:p w:rsidR="00755271" w:rsidRPr="002027AA" w:rsidRDefault="00755271" w:rsidP="006C53EF">
      <w:pPr>
        <w:pStyle w:val="a6"/>
        <w:widowControl w:val="0"/>
        <w:numPr>
          <w:ilvl w:val="0"/>
          <w:numId w:val="21"/>
        </w:numPr>
        <w:spacing w:after="0" w:line="240" w:lineRule="auto"/>
        <w:ind w:left="0" w:hanging="283"/>
        <w:jc w:val="both"/>
        <w:rPr>
          <w:rFonts w:ascii="Times New Roman" w:hAnsi="Times New Roman"/>
          <w:sz w:val="28"/>
          <w:szCs w:val="28"/>
        </w:rPr>
      </w:pPr>
      <w:r w:rsidRPr="002027AA">
        <w:rPr>
          <w:rFonts w:ascii="Times New Roman" w:hAnsi="Times New Roman"/>
          <w:sz w:val="28"/>
          <w:szCs w:val="28"/>
        </w:rPr>
        <w:t>Положением об индивидуальном учебном плане;</w:t>
      </w:r>
    </w:p>
    <w:p w:rsidR="00755271" w:rsidRPr="002027AA" w:rsidRDefault="00755271" w:rsidP="006C53EF">
      <w:pPr>
        <w:pStyle w:val="a6"/>
        <w:widowControl w:val="0"/>
        <w:numPr>
          <w:ilvl w:val="0"/>
          <w:numId w:val="21"/>
        </w:numPr>
        <w:spacing w:after="0" w:line="240" w:lineRule="auto"/>
        <w:ind w:left="0" w:hanging="283"/>
        <w:jc w:val="both"/>
        <w:rPr>
          <w:rFonts w:ascii="Times New Roman" w:hAnsi="Times New Roman"/>
          <w:sz w:val="28"/>
          <w:szCs w:val="28"/>
        </w:rPr>
      </w:pPr>
      <w:r w:rsidRPr="002027AA">
        <w:rPr>
          <w:rFonts w:ascii="Times New Roman" w:hAnsi="Times New Roman"/>
          <w:sz w:val="28"/>
          <w:szCs w:val="28"/>
        </w:rPr>
        <w:t xml:space="preserve">Порядком зачета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755271" w:rsidRPr="002027AA" w:rsidRDefault="00755271" w:rsidP="006C53EF">
      <w:pPr>
        <w:pStyle w:val="a6"/>
        <w:widowControl w:val="0"/>
        <w:numPr>
          <w:ilvl w:val="0"/>
          <w:numId w:val="21"/>
        </w:numPr>
        <w:spacing w:after="0" w:line="240" w:lineRule="auto"/>
        <w:ind w:left="0" w:hanging="283"/>
        <w:jc w:val="both"/>
        <w:rPr>
          <w:rFonts w:ascii="Times New Roman" w:hAnsi="Times New Roman"/>
          <w:sz w:val="28"/>
          <w:szCs w:val="28"/>
        </w:rPr>
      </w:pPr>
      <w:r w:rsidRPr="002027AA">
        <w:rPr>
          <w:rFonts w:ascii="Times New Roman" w:hAnsi="Times New Roman"/>
          <w:sz w:val="28"/>
          <w:szCs w:val="28"/>
        </w:rPr>
        <w:t>Пол</w:t>
      </w:r>
      <w:r w:rsidR="00B4371B" w:rsidRPr="002027AA">
        <w:rPr>
          <w:rFonts w:ascii="Times New Roman" w:hAnsi="Times New Roman"/>
          <w:sz w:val="28"/>
          <w:szCs w:val="28"/>
        </w:rPr>
        <w:t>ожением об обучении на дому в ОО</w:t>
      </w:r>
      <w:r w:rsidRPr="002027AA">
        <w:rPr>
          <w:rFonts w:ascii="Times New Roman" w:hAnsi="Times New Roman"/>
          <w:sz w:val="28"/>
          <w:szCs w:val="28"/>
        </w:rPr>
        <w:t xml:space="preserve"> и др.</w:t>
      </w:r>
    </w:p>
    <w:p w:rsidR="005D0CDD" w:rsidRPr="008F5017" w:rsidRDefault="00755271" w:rsidP="006C53EF">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t>1.</w:t>
      </w:r>
      <w:r w:rsidR="005D0CDD" w:rsidRPr="008F5017">
        <w:rPr>
          <w:color w:val="000000"/>
          <w:sz w:val="28"/>
          <w:szCs w:val="28"/>
        </w:rPr>
        <w:t>2. Положение призвано:</w:t>
      </w:r>
    </w:p>
    <w:p w:rsidR="005D0CDD" w:rsidRPr="008F5017" w:rsidRDefault="005D0CDD" w:rsidP="006C53EF">
      <w:pPr>
        <w:pStyle w:val="a3"/>
        <w:numPr>
          <w:ilvl w:val="0"/>
          <w:numId w:val="23"/>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обеспечить в школе объективную оценку знаний каждого учащегося в соответствии с требованиями государственного стандарта по учебному плану;</w:t>
      </w:r>
    </w:p>
    <w:p w:rsidR="005D0CDD" w:rsidRPr="008F5017" w:rsidRDefault="005D0CDD" w:rsidP="006C53EF">
      <w:pPr>
        <w:pStyle w:val="a3"/>
        <w:numPr>
          <w:ilvl w:val="0"/>
          <w:numId w:val="23"/>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поддерживать в школе демократические начала в организации учебного процесса.</w:t>
      </w:r>
    </w:p>
    <w:p w:rsidR="005D0CDD" w:rsidRPr="007B2D3D" w:rsidRDefault="00A61110" w:rsidP="006C53EF">
      <w:pPr>
        <w:pStyle w:val="a3"/>
        <w:shd w:val="clear" w:color="auto" w:fill="FFFFFF"/>
        <w:spacing w:before="0" w:beforeAutospacing="0" w:after="0" w:afterAutospacing="0"/>
        <w:ind w:firstLine="284"/>
        <w:contextualSpacing/>
        <w:jc w:val="center"/>
        <w:rPr>
          <w:b/>
          <w:color w:val="000000"/>
          <w:sz w:val="28"/>
          <w:szCs w:val="28"/>
        </w:rPr>
      </w:pPr>
      <w:r w:rsidRPr="007B2D3D">
        <w:rPr>
          <w:b/>
          <w:color w:val="000000"/>
          <w:sz w:val="28"/>
          <w:szCs w:val="28"/>
        </w:rPr>
        <w:t>II. СИСТЕМА  ОЦЕНОК.</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2.1. Знания, умения и навыки учащихся 1 класса не оцениваются.</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Для учащихся 2-11 классов в школе используется 5-бальная система оценки знаний, умений и навыков (минимальный балл – 2, максимальный балл – 5). В ходе обучения учителя оценивают знания учащихся. Оценка ответа учащихся при устном и письменном опросе производится по 5 бальной системе: 5 (отлично), 4 (хорошо), 3 (удовлетворительно), 2 (неудовлетворительно).</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 xml:space="preserve">С учетом современных требований к оценочной деятельности в начальной школе вводится </w:t>
      </w:r>
      <w:proofErr w:type="spellStart"/>
      <w:r w:rsidRPr="008F5017">
        <w:rPr>
          <w:color w:val="000000"/>
          <w:sz w:val="28"/>
          <w:szCs w:val="28"/>
        </w:rPr>
        <w:t>пятибальная</w:t>
      </w:r>
      <w:proofErr w:type="spellEnd"/>
      <w:r w:rsidRPr="008F5017">
        <w:rPr>
          <w:color w:val="000000"/>
          <w:sz w:val="28"/>
          <w:szCs w:val="28"/>
        </w:rPr>
        <w:t xml:space="preserve"> система цифровых отметок.</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2.2. При выставлении отметок учителям предметникам руководствоваться нормами оценок, опубликованными в государственных программах по конкретному предмету.</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 xml:space="preserve">2.3. В целях повышения ответственности школьников за качество учебы, соблюдение учебной дисциплины, устранение пробелов в знаниях учащихся, </w:t>
      </w:r>
      <w:r w:rsidRPr="008F5017">
        <w:rPr>
          <w:color w:val="000000"/>
          <w:sz w:val="28"/>
          <w:szCs w:val="28"/>
        </w:rPr>
        <w:lastRenderedPageBreak/>
        <w:t>учитель обязан объективно правильно и своевременно оценивать их знания, умения и навыки. (ЗУН)</w:t>
      </w:r>
      <w:r w:rsidR="007B2D3D">
        <w:rPr>
          <w:color w:val="000000"/>
          <w:sz w:val="28"/>
          <w:szCs w:val="28"/>
        </w:rPr>
        <w:t>.</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2.4</w:t>
      </w:r>
      <w:r w:rsidR="007B2D3D">
        <w:rPr>
          <w:color w:val="000000"/>
          <w:sz w:val="28"/>
          <w:szCs w:val="28"/>
        </w:rPr>
        <w:t xml:space="preserve">. </w:t>
      </w:r>
      <w:r w:rsidRPr="008F5017">
        <w:rPr>
          <w:color w:val="000000"/>
          <w:sz w:val="28"/>
          <w:szCs w:val="28"/>
        </w:rPr>
        <w:t xml:space="preserve"> При подготовке к уроку учитель должен спланировать урок так, чтобы в ходе урока опросить не менее 60%учащихся.</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Важно, чтобы учитель был в состоянии убедительно обосновать выставленную отметку за урок. Простое перечисление в конце занятий отметок не имеет для учащихся нацеливающего на перспективу или воспитывающего значения.</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2.5. Всем учащимся, присутствующим на уроке, выставляются оценки при проведении письменных контрольных работ, лабораторных и практических по физике, химии, биологии за лабораторные работы в зависимости от формы проверки (фронтальной или индивидуальной). Сочинения, изложения, диктанты с грамматическими заданиями, оцениваются двойной оценкой.</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2.6. Обучающие творческие работы учащихся 2</w:t>
      </w:r>
      <w:r w:rsidR="007B2D3D">
        <w:rPr>
          <w:color w:val="000000"/>
          <w:sz w:val="28"/>
          <w:szCs w:val="28"/>
        </w:rPr>
        <w:t xml:space="preserve"> </w:t>
      </w:r>
      <w:r w:rsidRPr="008F5017">
        <w:rPr>
          <w:color w:val="000000"/>
          <w:sz w:val="28"/>
          <w:szCs w:val="28"/>
        </w:rPr>
        <w:t>-</w:t>
      </w:r>
      <w:r w:rsidR="007B2D3D">
        <w:rPr>
          <w:color w:val="000000"/>
          <w:sz w:val="28"/>
          <w:szCs w:val="28"/>
        </w:rPr>
        <w:t xml:space="preserve"> </w:t>
      </w:r>
      <w:r w:rsidRPr="008F5017">
        <w:rPr>
          <w:color w:val="000000"/>
          <w:sz w:val="28"/>
          <w:szCs w:val="28"/>
        </w:rPr>
        <w:t>4 кл</w:t>
      </w:r>
      <w:r w:rsidR="002D0FEB">
        <w:rPr>
          <w:color w:val="000000"/>
          <w:sz w:val="28"/>
          <w:szCs w:val="28"/>
        </w:rPr>
        <w:t>ассов</w:t>
      </w:r>
      <w:r w:rsidRPr="008F5017">
        <w:rPr>
          <w:color w:val="000000"/>
          <w:sz w:val="28"/>
          <w:szCs w:val="28"/>
        </w:rPr>
        <w:t xml:space="preserve"> оцениваются двойной оценкой и выборочно выставляются в журна</w:t>
      </w:r>
      <w:r w:rsidR="007B2D3D">
        <w:rPr>
          <w:color w:val="000000"/>
          <w:sz w:val="28"/>
          <w:szCs w:val="28"/>
        </w:rPr>
        <w:t>л. Контрольное изложение в 4 классе</w:t>
      </w:r>
      <w:r w:rsidRPr="008F5017">
        <w:rPr>
          <w:color w:val="000000"/>
          <w:sz w:val="28"/>
          <w:szCs w:val="28"/>
        </w:rPr>
        <w:t xml:space="preserve"> оценивается двойной оценкой и заносятся в журнал.</w:t>
      </w:r>
    </w:p>
    <w:p w:rsidR="005D0CDD" w:rsidRPr="008F5017" w:rsidRDefault="002D0FEB" w:rsidP="006C53EF">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t>2.7. Урок обобщения, семинары</w:t>
      </w:r>
      <w:r w:rsidR="005D0CDD" w:rsidRPr="008F5017">
        <w:rPr>
          <w:color w:val="000000"/>
          <w:sz w:val="28"/>
          <w:szCs w:val="28"/>
        </w:rPr>
        <w:t>, зачеты, отработки практических навыков и умений предполагают оценивание до 100% учащихся.</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 xml:space="preserve">2.8. </w:t>
      </w:r>
      <w:r w:rsidR="007B2D3D">
        <w:rPr>
          <w:color w:val="000000"/>
          <w:sz w:val="28"/>
          <w:szCs w:val="28"/>
        </w:rPr>
        <w:t xml:space="preserve"> </w:t>
      </w:r>
      <w:r w:rsidRPr="008F5017">
        <w:rPr>
          <w:color w:val="000000"/>
          <w:sz w:val="28"/>
          <w:szCs w:val="28"/>
        </w:rPr>
        <w:t>В старших классах возможно использование зачетной системы обучения по одной из изученных тем. При проведении зачетов знания детей оцениваются отметками 2,</w:t>
      </w:r>
      <w:r w:rsidR="007B2D3D">
        <w:rPr>
          <w:color w:val="000000"/>
          <w:sz w:val="28"/>
          <w:szCs w:val="28"/>
        </w:rPr>
        <w:t xml:space="preserve"> </w:t>
      </w:r>
      <w:r w:rsidRPr="008F5017">
        <w:rPr>
          <w:color w:val="000000"/>
          <w:sz w:val="28"/>
          <w:szCs w:val="28"/>
        </w:rPr>
        <w:t>3,</w:t>
      </w:r>
      <w:r w:rsidR="007B2D3D">
        <w:rPr>
          <w:color w:val="000000"/>
          <w:sz w:val="28"/>
          <w:szCs w:val="28"/>
        </w:rPr>
        <w:t xml:space="preserve"> </w:t>
      </w:r>
      <w:r w:rsidRPr="008F5017">
        <w:rPr>
          <w:color w:val="000000"/>
          <w:sz w:val="28"/>
          <w:szCs w:val="28"/>
        </w:rPr>
        <w:t>4,</w:t>
      </w:r>
      <w:r w:rsidR="007B2D3D">
        <w:rPr>
          <w:color w:val="000000"/>
          <w:sz w:val="28"/>
          <w:szCs w:val="28"/>
        </w:rPr>
        <w:t xml:space="preserve"> </w:t>
      </w:r>
      <w:r w:rsidRPr="008F5017">
        <w:rPr>
          <w:color w:val="000000"/>
          <w:sz w:val="28"/>
          <w:szCs w:val="28"/>
        </w:rPr>
        <w:t>5</w:t>
      </w:r>
      <w:r w:rsidR="007B2D3D">
        <w:rPr>
          <w:color w:val="000000"/>
          <w:sz w:val="28"/>
          <w:szCs w:val="28"/>
        </w:rPr>
        <w:t>.</w:t>
      </w:r>
    </w:p>
    <w:p w:rsidR="005D0CDD" w:rsidRPr="008F5017" w:rsidRDefault="007B2D3D" w:rsidP="006C53EF">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2.9. </w:t>
      </w:r>
      <w:r w:rsidR="005D0CDD" w:rsidRPr="008F5017">
        <w:rPr>
          <w:color w:val="000000"/>
          <w:sz w:val="28"/>
          <w:szCs w:val="28"/>
        </w:rPr>
        <w:t>Школа определяет следующие формы аттестации: текущая, промежуточная (по четвертям), итоговая.</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2.10. Текущий контроль успеваемости осуществляется учителями на протяжении всего учебного года.</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 xml:space="preserve">2.11. </w:t>
      </w:r>
      <w:r w:rsidR="007B2D3D">
        <w:rPr>
          <w:color w:val="000000"/>
          <w:sz w:val="28"/>
          <w:szCs w:val="28"/>
        </w:rPr>
        <w:t xml:space="preserve"> </w:t>
      </w:r>
      <w:r w:rsidRPr="008F5017">
        <w:rPr>
          <w:color w:val="000000"/>
          <w:sz w:val="28"/>
          <w:szCs w:val="28"/>
        </w:rPr>
        <w:t>При текущей аттестации педагогические работники школы имеют право на свободу выбора и использования методов оценки знаний учащихся по своему предмету.</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 xml:space="preserve">2.12. </w:t>
      </w:r>
      <w:r w:rsidR="007B2D3D">
        <w:rPr>
          <w:color w:val="000000"/>
          <w:sz w:val="28"/>
          <w:szCs w:val="28"/>
        </w:rPr>
        <w:t xml:space="preserve"> </w:t>
      </w:r>
      <w:r w:rsidRPr="008F5017">
        <w:rPr>
          <w:color w:val="000000"/>
          <w:sz w:val="28"/>
          <w:szCs w:val="28"/>
        </w:rPr>
        <w:t>Педагогический работник обязан ознакомить с системой текущего контроля по своему предмету учащихся на начало учебного года.</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2.13. Педагогический работник обязан своевременно довести до учащихся отметку текущего контроля, обосновав ее в присутствии всего класса и выставить оценку в классный журнал и дневник учащегося.</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 xml:space="preserve">2.14. </w:t>
      </w:r>
      <w:r w:rsidR="007B2D3D">
        <w:rPr>
          <w:color w:val="000000"/>
          <w:sz w:val="28"/>
          <w:szCs w:val="28"/>
        </w:rPr>
        <w:t xml:space="preserve"> </w:t>
      </w:r>
      <w:r w:rsidRPr="008F5017">
        <w:rPr>
          <w:color w:val="000000"/>
          <w:sz w:val="28"/>
          <w:szCs w:val="28"/>
        </w:rPr>
        <w:t>Промежуточные итоговые оценки в баллах выставляются во 2</w:t>
      </w:r>
      <w:r w:rsidR="007B2D3D">
        <w:rPr>
          <w:color w:val="000000"/>
          <w:sz w:val="28"/>
          <w:szCs w:val="28"/>
        </w:rPr>
        <w:t xml:space="preserve"> </w:t>
      </w:r>
      <w:r w:rsidRPr="008F5017">
        <w:rPr>
          <w:color w:val="000000"/>
          <w:sz w:val="28"/>
          <w:szCs w:val="28"/>
        </w:rPr>
        <w:t>-</w:t>
      </w:r>
      <w:r w:rsidR="007B2D3D">
        <w:rPr>
          <w:color w:val="000000"/>
          <w:sz w:val="28"/>
          <w:szCs w:val="28"/>
        </w:rPr>
        <w:t xml:space="preserve"> </w:t>
      </w:r>
      <w:r w:rsidRPr="008F5017">
        <w:rPr>
          <w:color w:val="000000"/>
          <w:sz w:val="28"/>
          <w:szCs w:val="28"/>
        </w:rPr>
        <w:t>9 классах – по учебным четвертям,</w:t>
      </w:r>
      <w:r w:rsidR="002D0FEB">
        <w:rPr>
          <w:color w:val="000000"/>
          <w:sz w:val="28"/>
          <w:szCs w:val="28"/>
        </w:rPr>
        <w:t xml:space="preserve"> </w:t>
      </w:r>
      <w:r w:rsidRPr="008F5017">
        <w:rPr>
          <w:color w:val="000000"/>
          <w:sz w:val="28"/>
          <w:szCs w:val="28"/>
        </w:rPr>
        <w:t>в 10</w:t>
      </w:r>
      <w:r w:rsidR="007B2D3D">
        <w:rPr>
          <w:color w:val="000000"/>
          <w:sz w:val="28"/>
          <w:szCs w:val="28"/>
        </w:rPr>
        <w:t xml:space="preserve"> </w:t>
      </w:r>
      <w:r w:rsidRPr="008F5017">
        <w:rPr>
          <w:color w:val="000000"/>
          <w:sz w:val="28"/>
          <w:szCs w:val="28"/>
        </w:rPr>
        <w:t>-</w:t>
      </w:r>
      <w:r w:rsidR="007B2D3D">
        <w:rPr>
          <w:color w:val="000000"/>
          <w:sz w:val="28"/>
          <w:szCs w:val="28"/>
        </w:rPr>
        <w:t xml:space="preserve"> </w:t>
      </w:r>
      <w:r w:rsidRPr="008F5017">
        <w:rPr>
          <w:color w:val="000000"/>
          <w:sz w:val="28"/>
          <w:szCs w:val="28"/>
        </w:rPr>
        <w:t>11 кл</w:t>
      </w:r>
      <w:r w:rsidR="002D0FEB">
        <w:rPr>
          <w:color w:val="000000"/>
          <w:sz w:val="28"/>
          <w:szCs w:val="28"/>
        </w:rPr>
        <w:t xml:space="preserve">ассах </w:t>
      </w:r>
      <w:r w:rsidRPr="008F5017">
        <w:rPr>
          <w:color w:val="000000"/>
          <w:sz w:val="28"/>
          <w:szCs w:val="28"/>
        </w:rPr>
        <w:t>- по полугодиям.</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 xml:space="preserve">2.15. </w:t>
      </w:r>
      <w:r w:rsidR="007B2D3D">
        <w:rPr>
          <w:color w:val="000000"/>
          <w:sz w:val="28"/>
          <w:szCs w:val="28"/>
        </w:rPr>
        <w:t xml:space="preserve"> </w:t>
      </w:r>
      <w:r w:rsidRPr="008F5017">
        <w:rPr>
          <w:color w:val="000000"/>
          <w:sz w:val="28"/>
          <w:szCs w:val="28"/>
        </w:rPr>
        <w:t>Обучающемуся, пропустившему 50 и более процентов учебных занятий в течени</w:t>
      </w:r>
      <w:r w:rsidR="007B2D3D" w:rsidRPr="008F5017">
        <w:rPr>
          <w:color w:val="000000"/>
          <w:sz w:val="28"/>
          <w:szCs w:val="28"/>
        </w:rPr>
        <w:t>е</w:t>
      </w:r>
      <w:r w:rsidRPr="008F5017">
        <w:rPr>
          <w:color w:val="000000"/>
          <w:sz w:val="28"/>
          <w:szCs w:val="28"/>
        </w:rPr>
        <w:t xml:space="preserve"> полугодия не может быть выставлена промежуточная итоговая оценка, а делается запись н/а (не аттестован).</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2.16. Ответственность за прохождение пропущенного учебного материала возлагается на обучающего, его родителей или лиц, заменяющих родителей.</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 xml:space="preserve">2.17. </w:t>
      </w:r>
      <w:r w:rsidR="007B2D3D">
        <w:rPr>
          <w:color w:val="000000"/>
          <w:sz w:val="28"/>
          <w:szCs w:val="28"/>
        </w:rPr>
        <w:t xml:space="preserve"> </w:t>
      </w:r>
      <w:r w:rsidRPr="008F5017">
        <w:rPr>
          <w:color w:val="000000"/>
          <w:sz w:val="28"/>
          <w:szCs w:val="28"/>
        </w:rPr>
        <w:t>В конце учебного года выставляются итоговые годовые оценки по всем предметам учебного плана.</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 xml:space="preserve">2.18. </w:t>
      </w:r>
      <w:r w:rsidR="007B2D3D">
        <w:rPr>
          <w:color w:val="000000"/>
          <w:sz w:val="28"/>
          <w:szCs w:val="28"/>
        </w:rPr>
        <w:t xml:space="preserve"> </w:t>
      </w:r>
      <w:r w:rsidRPr="008F5017">
        <w:rPr>
          <w:color w:val="000000"/>
          <w:sz w:val="28"/>
          <w:szCs w:val="28"/>
        </w:rPr>
        <w:t>Итоговая аттестация осуществляется для учащихся 9</w:t>
      </w:r>
      <w:r w:rsidR="007B2D3D">
        <w:rPr>
          <w:color w:val="000000"/>
          <w:sz w:val="28"/>
          <w:szCs w:val="28"/>
        </w:rPr>
        <w:t xml:space="preserve"> </w:t>
      </w:r>
      <w:r w:rsidRPr="008F5017">
        <w:rPr>
          <w:color w:val="000000"/>
          <w:sz w:val="28"/>
          <w:szCs w:val="28"/>
        </w:rPr>
        <w:t>-</w:t>
      </w:r>
      <w:r w:rsidR="007B2D3D">
        <w:rPr>
          <w:color w:val="000000"/>
          <w:sz w:val="28"/>
          <w:szCs w:val="28"/>
        </w:rPr>
        <w:t xml:space="preserve"> </w:t>
      </w:r>
      <w:r w:rsidRPr="008F5017">
        <w:rPr>
          <w:color w:val="000000"/>
          <w:sz w:val="28"/>
          <w:szCs w:val="28"/>
        </w:rPr>
        <w:t>х и 11</w:t>
      </w:r>
      <w:r w:rsidR="007B2D3D">
        <w:rPr>
          <w:color w:val="000000"/>
          <w:sz w:val="28"/>
          <w:szCs w:val="28"/>
        </w:rPr>
        <w:t xml:space="preserve"> </w:t>
      </w:r>
      <w:r w:rsidRPr="008F5017">
        <w:rPr>
          <w:color w:val="000000"/>
          <w:sz w:val="28"/>
          <w:szCs w:val="28"/>
        </w:rPr>
        <w:t>-</w:t>
      </w:r>
      <w:r w:rsidR="007B2D3D">
        <w:rPr>
          <w:color w:val="000000"/>
          <w:sz w:val="28"/>
          <w:szCs w:val="28"/>
        </w:rPr>
        <w:t xml:space="preserve"> </w:t>
      </w:r>
      <w:r w:rsidRPr="008F5017">
        <w:rPr>
          <w:color w:val="000000"/>
          <w:sz w:val="28"/>
          <w:szCs w:val="28"/>
        </w:rPr>
        <w:t>х классов.</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lastRenderedPageBreak/>
        <w:t xml:space="preserve">2.19. Порядок итоговой аттестации определяется: Законом РФ «Об образовании», нормативными актами РФ, Министерством Образования </w:t>
      </w:r>
      <w:r w:rsidR="002D0FEB">
        <w:rPr>
          <w:color w:val="000000"/>
          <w:sz w:val="28"/>
          <w:szCs w:val="28"/>
        </w:rPr>
        <w:t>Чеченской республики</w:t>
      </w:r>
      <w:r w:rsidRPr="008F5017">
        <w:rPr>
          <w:color w:val="000000"/>
          <w:sz w:val="28"/>
          <w:szCs w:val="28"/>
        </w:rPr>
        <w:t xml:space="preserve">, </w:t>
      </w:r>
      <w:r w:rsidR="00F14F28">
        <w:rPr>
          <w:color w:val="000000"/>
          <w:sz w:val="28"/>
          <w:szCs w:val="28"/>
        </w:rPr>
        <w:t xml:space="preserve">Управления </w:t>
      </w:r>
      <w:r w:rsidR="002D0FEB">
        <w:rPr>
          <w:color w:val="000000"/>
          <w:sz w:val="28"/>
          <w:szCs w:val="28"/>
        </w:rPr>
        <w:t xml:space="preserve"> образования</w:t>
      </w:r>
      <w:r w:rsidRPr="008F5017">
        <w:rPr>
          <w:color w:val="000000"/>
          <w:sz w:val="28"/>
          <w:szCs w:val="28"/>
        </w:rPr>
        <w:t>.</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 xml:space="preserve">2.20. </w:t>
      </w:r>
      <w:r w:rsidR="007B2D3D">
        <w:rPr>
          <w:color w:val="000000"/>
          <w:sz w:val="28"/>
          <w:szCs w:val="28"/>
        </w:rPr>
        <w:t xml:space="preserve"> </w:t>
      </w:r>
      <w:r w:rsidRPr="008F5017">
        <w:rPr>
          <w:color w:val="000000"/>
          <w:sz w:val="28"/>
          <w:szCs w:val="28"/>
        </w:rPr>
        <w:t>ГИА в 9 классе проводится в форме</w:t>
      </w:r>
      <w:r w:rsidR="002D0FEB">
        <w:rPr>
          <w:color w:val="000000"/>
          <w:sz w:val="28"/>
          <w:szCs w:val="28"/>
        </w:rPr>
        <w:t xml:space="preserve"> ОГЭ</w:t>
      </w:r>
      <w:r w:rsidRPr="008F5017">
        <w:rPr>
          <w:color w:val="000000"/>
          <w:sz w:val="28"/>
          <w:szCs w:val="28"/>
        </w:rPr>
        <w:t>.</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2.21.</w:t>
      </w:r>
      <w:r w:rsidR="007B2D3D">
        <w:rPr>
          <w:color w:val="000000"/>
          <w:sz w:val="28"/>
          <w:szCs w:val="28"/>
        </w:rPr>
        <w:t xml:space="preserve">  </w:t>
      </w:r>
      <w:r w:rsidRPr="008F5017">
        <w:rPr>
          <w:color w:val="000000"/>
          <w:sz w:val="28"/>
          <w:szCs w:val="28"/>
        </w:rPr>
        <w:t>ГИА в 11 классе проводится в форме ЕГЭ.</w:t>
      </w:r>
    </w:p>
    <w:p w:rsidR="005D0CDD" w:rsidRPr="008F5017" w:rsidRDefault="007B2D3D" w:rsidP="006C53EF">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2.22. </w:t>
      </w:r>
      <w:r w:rsidR="005D0CDD" w:rsidRPr="008F5017">
        <w:rPr>
          <w:color w:val="000000"/>
          <w:sz w:val="28"/>
          <w:szCs w:val="28"/>
        </w:rPr>
        <w:t>Допуск учащихся к итоговой аттестации, сроки ее проведения, награждение учащихся проводится в соответствии с Положением о государственной (итоговой) аттестации образовательных учреждений РФ.</w:t>
      </w:r>
    </w:p>
    <w:p w:rsidR="005D0CDD" w:rsidRPr="00E712B7" w:rsidRDefault="005D0CDD" w:rsidP="006C53EF">
      <w:pPr>
        <w:pStyle w:val="a3"/>
        <w:shd w:val="clear" w:color="auto" w:fill="FFFFFF"/>
        <w:spacing w:before="0" w:beforeAutospacing="0" w:after="0" w:afterAutospacing="0"/>
        <w:ind w:firstLine="284"/>
        <w:contextualSpacing/>
        <w:jc w:val="center"/>
        <w:rPr>
          <w:b/>
          <w:color w:val="000000"/>
          <w:sz w:val="28"/>
          <w:szCs w:val="28"/>
        </w:rPr>
      </w:pPr>
      <w:r w:rsidRPr="00E712B7">
        <w:rPr>
          <w:b/>
          <w:color w:val="000000"/>
          <w:sz w:val="28"/>
          <w:szCs w:val="28"/>
        </w:rPr>
        <w:t>III. ОЦЕНКА УСТНЫХ ОТВЕТОВ УЧАЩИХСЯ</w:t>
      </w:r>
      <w:r w:rsidR="007B2D3D" w:rsidRPr="00E712B7">
        <w:rPr>
          <w:b/>
          <w:color w:val="000000"/>
          <w:sz w:val="28"/>
          <w:szCs w:val="28"/>
        </w:rPr>
        <w:t>.</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3.1.</w:t>
      </w:r>
      <w:r w:rsidR="008F5017">
        <w:rPr>
          <w:color w:val="000000"/>
          <w:sz w:val="28"/>
          <w:szCs w:val="28"/>
        </w:rPr>
        <w:t xml:space="preserve"> Ответ оценивается отметкой «5»</w:t>
      </w:r>
      <w:r w:rsidRPr="008F5017">
        <w:rPr>
          <w:color w:val="000000"/>
          <w:sz w:val="28"/>
          <w:szCs w:val="28"/>
        </w:rPr>
        <w:t>, если ученик:</w:t>
      </w:r>
    </w:p>
    <w:p w:rsidR="005D0CDD" w:rsidRPr="008F5017" w:rsidRDefault="005D0CDD" w:rsidP="006C53EF">
      <w:pPr>
        <w:pStyle w:val="a3"/>
        <w:numPr>
          <w:ilvl w:val="0"/>
          <w:numId w:val="19"/>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полно</w:t>
      </w:r>
      <w:r w:rsidR="007B2D3D">
        <w:rPr>
          <w:color w:val="000000"/>
          <w:sz w:val="28"/>
          <w:szCs w:val="28"/>
        </w:rPr>
        <w:t>стью</w:t>
      </w:r>
      <w:r w:rsidRPr="008F5017">
        <w:rPr>
          <w:color w:val="000000"/>
          <w:sz w:val="28"/>
          <w:szCs w:val="28"/>
        </w:rPr>
        <w:t xml:space="preserve"> раскрыл содержание материала в объеме, предусмотренном программой и учебником;</w:t>
      </w:r>
    </w:p>
    <w:p w:rsidR="005D0CDD" w:rsidRPr="008F5017" w:rsidRDefault="005D0CDD" w:rsidP="006C53EF">
      <w:pPr>
        <w:pStyle w:val="a3"/>
        <w:numPr>
          <w:ilvl w:val="0"/>
          <w:numId w:val="19"/>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изложил материал грамотным языком в определенной логической последовательности, точно используя специальную терминологию и символику;</w:t>
      </w:r>
    </w:p>
    <w:p w:rsidR="005D0CDD" w:rsidRPr="008F5017" w:rsidRDefault="005D0CDD" w:rsidP="006C53EF">
      <w:pPr>
        <w:pStyle w:val="a3"/>
        <w:numPr>
          <w:ilvl w:val="0"/>
          <w:numId w:val="19"/>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правильно выполнил рисунки, чертежи, графики, сопутствующие ответу;</w:t>
      </w:r>
    </w:p>
    <w:p w:rsidR="005D0CDD" w:rsidRPr="008F5017" w:rsidRDefault="005D0CDD" w:rsidP="006C53EF">
      <w:pPr>
        <w:pStyle w:val="a3"/>
        <w:numPr>
          <w:ilvl w:val="0"/>
          <w:numId w:val="19"/>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5D0CDD" w:rsidRPr="008F5017" w:rsidRDefault="005D0CDD" w:rsidP="006C53EF">
      <w:pPr>
        <w:pStyle w:val="a3"/>
        <w:numPr>
          <w:ilvl w:val="0"/>
          <w:numId w:val="19"/>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 xml:space="preserve">продемонстрировал усвоение ранее изученных сопутствующих вопросов, </w:t>
      </w:r>
      <w:proofErr w:type="spellStart"/>
      <w:r w:rsidRPr="008F5017">
        <w:rPr>
          <w:color w:val="000000"/>
          <w:sz w:val="28"/>
          <w:szCs w:val="28"/>
        </w:rPr>
        <w:t>сформированность</w:t>
      </w:r>
      <w:proofErr w:type="spellEnd"/>
      <w:r w:rsidRPr="008F5017">
        <w:rPr>
          <w:color w:val="000000"/>
          <w:sz w:val="28"/>
          <w:szCs w:val="28"/>
        </w:rPr>
        <w:t xml:space="preserve"> и устойчивость используемых при ответе умений и навыков;</w:t>
      </w:r>
    </w:p>
    <w:p w:rsidR="005D0CDD" w:rsidRPr="008F5017" w:rsidRDefault="005D0CDD" w:rsidP="006C53EF">
      <w:pPr>
        <w:pStyle w:val="a3"/>
        <w:numPr>
          <w:ilvl w:val="0"/>
          <w:numId w:val="19"/>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отвечал самостоятельно без наводящих вопросов учителя.</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Возможны одна</w:t>
      </w:r>
      <w:r w:rsidR="001F5965">
        <w:rPr>
          <w:color w:val="000000"/>
          <w:sz w:val="28"/>
          <w:szCs w:val="28"/>
        </w:rPr>
        <w:t xml:space="preserve"> </w:t>
      </w:r>
      <w:r w:rsidRPr="008F5017">
        <w:rPr>
          <w:color w:val="000000"/>
          <w:sz w:val="28"/>
          <w:szCs w:val="28"/>
        </w:rPr>
        <w:t>-</w:t>
      </w:r>
      <w:r w:rsidR="001F5965">
        <w:rPr>
          <w:color w:val="000000"/>
          <w:sz w:val="28"/>
          <w:szCs w:val="28"/>
        </w:rPr>
        <w:t xml:space="preserve"> </w:t>
      </w:r>
      <w:r w:rsidRPr="008F5017">
        <w:rPr>
          <w:color w:val="000000"/>
          <w:sz w:val="28"/>
          <w:szCs w:val="28"/>
        </w:rPr>
        <w:t>две неточности при освещении второстепенных вопросов или в выкладках, которые ученик легко исправил по замечанию учителя.</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3.2. Ответ оценивается отметкой «4», если:</w:t>
      </w:r>
    </w:p>
    <w:p w:rsidR="005D0CDD" w:rsidRPr="008F5017" w:rsidRDefault="005D0CDD" w:rsidP="006C53EF">
      <w:pPr>
        <w:pStyle w:val="a3"/>
        <w:numPr>
          <w:ilvl w:val="0"/>
          <w:numId w:val="17"/>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он удовлетворяет в основном требованиям на отметку «5», но при этом имеет один из недостатков:</w:t>
      </w:r>
    </w:p>
    <w:p w:rsidR="005D0CDD" w:rsidRPr="008F5017" w:rsidRDefault="005D0CDD" w:rsidP="006C53EF">
      <w:pPr>
        <w:pStyle w:val="a3"/>
        <w:numPr>
          <w:ilvl w:val="0"/>
          <w:numId w:val="17"/>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в изложении допущены небольшие пробелы, не исказившие содержание ответа;</w:t>
      </w:r>
    </w:p>
    <w:p w:rsidR="005D0CDD" w:rsidRPr="008F5017" w:rsidRDefault="005D0CDD" w:rsidP="006C53EF">
      <w:pPr>
        <w:pStyle w:val="a3"/>
        <w:numPr>
          <w:ilvl w:val="0"/>
          <w:numId w:val="17"/>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допущены один — два недочета при освещении основного содержания ответа, исправленные на замечания учителя;</w:t>
      </w:r>
    </w:p>
    <w:p w:rsidR="005D0CDD" w:rsidRPr="008F5017" w:rsidRDefault="005D0CDD" w:rsidP="006C53EF">
      <w:pPr>
        <w:pStyle w:val="a3"/>
        <w:numPr>
          <w:ilvl w:val="0"/>
          <w:numId w:val="17"/>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допущены ошибка или более двух недочетов при освещении второстепенных вопросов или в выкладках, легко исправленные по замечанию учителя.</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3.3. Отметка «З» ставится в следующих случаях:</w:t>
      </w:r>
    </w:p>
    <w:p w:rsidR="005D0CDD" w:rsidRPr="008F5017" w:rsidRDefault="005D0CDD" w:rsidP="006C53EF">
      <w:pPr>
        <w:pStyle w:val="a3"/>
        <w:numPr>
          <w:ilvl w:val="0"/>
          <w:numId w:val="13"/>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5D0CDD" w:rsidRPr="008F5017" w:rsidRDefault="005D0CDD" w:rsidP="006C53EF">
      <w:pPr>
        <w:pStyle w:val="a3"/>
        <w:numPr>
          <w:ilvl w:val="0"/>
          <w:numId w:val="13"/>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w:t>
      </w:r>
    </w:p>
    <w:p w:rsidR="005D0CDD" w:rsidRPr="008F5017" w:rsidRDefault="005D0CDD" w:rsidP="006C53EF">
      <w:pPr>
        <w:pStyle w:val="a3"/>
        <w:numPr>
          <w:ilvl w:val="0"/>
          <w:numId w:val="13"/>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ученик не справился с применением теории в новой ситуации при выполнении практического</w:t>
      </w:r>
    </w:p>
    <w:p w:rsidR="005D0CDD" w:rsidRPr="008F5017" w:rsidRDefault="005D0CDD" w:rsidP="006C53EF">
      <w:pPr>
        <w:pStyle w:val="a3"/>
        <w:numPr>
          <w:ilvl w:val="0"/>
          <w:numId w:val="13"/>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задания, но выполнил задания обязательного уровня сложности по данной теме;</w:t>
      </w:r>
    </w:p>
    <w:p w:rsidR="005D0CDD" w:rsidRPr="008F5017" w:rsidRDefault="005D0CDD" w:rsidP="006C53EF">
      <w:pPr>
        <w:pStyle w:val="a3"/>
        <w:numPr>
          <w:ilvl w:val="0"/>
          <w:numId w:val="13"/>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lastRenderedPageBreak/>
        <w:t xml:space="preserve">при знании теоретического материала выявлена недостаточная </w:t>
      </w:r>
      <w:proofErr w:type="spellStart"/>
      <w:r w:rsidRPr="008F5017">
        <w:rPr>
          <w:color w:val="000000"/>
          <w:sz w:val="28"/>
          <w:szCs w:val="28"/>
        </w:rPr>
        <w:t>сформированность</w:t>
      </w:r>
      <w:proofErr w:type="spellEnd"/>
      <w:r w:rsidRPr="008F5017">
        <w:rPr>
          <w:color w:val="000000"/>
          <w:sz w:val="28"/>
          <w:szCs w:val="28"/>
        </w:rPr>
        <w:t xml:space="preserve"> основных умений и навыков.</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3.4. Отметка «2» ставится в следующих случаях:</w:t>
      </w:r>
    </w:p>
    <w:p w:rsidR="005D0CDD" w:rsidRPr="008F5017" w:rsidRDefault="005D0CDD" w:rsidP="006C53EF">
      <w:pPr>
        <w:pStyle w:val="a3"/>
        <w:numPr>
          <w:ilvl w:val="0"/>
          <w:numId w:val="15"/>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не раскрыто основное содержание учебного материала;</w:t>
      </w:r>
    </w:p>
    <w:p w:rsidR="005D0CDD" w:rsidRPr="008F5017" w:rsidRDefault="005D0CDD" w:rsidP="006C53EF">
      <w:pPr>
        <w:pStyle w:val="a3"/>
        <w:numPr>
          <w:ilvl w:val="0"/>
          <w:numId w:val="15"/>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обнаружило незнание или непонимание учеником большей или наиболее важной части учебного материала;</w:t>
      </w:r>
    </w:p>
    <w:p w:rsidR="005D0CDD" w:rsidRPr="008F5017" w:rsidRDefault="005D0CDD" w:rsidP="006C53EF">
      <w:pPr>
        <w:pStyle w:val="a3"/>
        <w:numPr>
          <w:ilvl w:val="0"/>
          <w:numId w:val="15"/>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p>
    <w:p w:rsidR="005D0CDD" w:rsidRPr="00E712B7" w:rsidRDefault="005D0CDD" w:rsidP="006C53EF">
      <w:pPr>
        <w:pStyle w:val="a3"/>
        <w:shd w:val="clear" w:color="auto" w:fill="FFFFFF"/>
        <w:spacing w:before="0" w:beforeAutospacing="0" w:after="0" w:afterAutospacing="0"/>
        <w:ind w:firstLine="284"/>
        <w:contextualSpacing/>
        <w:jc w:val="center"/>
        <w:rPr>
          <w:b/>
          <w:color w:val="000000"/>
          <w:sz w:val="28"/>
          <w:szCs w:val="28"/>
        </w:rPr>
      </w:pPr>
      <w:r w:rsidRPr="00E712B7">
        <w:rPr>
          <w:b/>
          <w:color w:val="000000"/>
          <w:sz w:val="28"/>
          <w:szCs w:val="28"/>
        </w:rPr>
        <w:t>IV. ОЦЕНКА ПИСЬМЕННЫХ РАБОТ ОБУЧАЮЩИХСЯ</w:t>
      </w:r>
      <w:r w:rsidR="002027AA" w:rsidRPr="00E712B7">
        <w:rPr>
          <w:b/>
          <w:color w:val="000000"/>
          <w:sz w:val="28"/>
          <w:szCs w:val="28"/>
        </w:rPr>
        <w:t>.</w:t>
      </w:r>
    </w:p>
    <w:p w:rsidR="00875672"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 xml:space="preserve">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w:t>
      </w:r>
    </w:p>
    <w:p w:rsidR="005D0CDD" w:rsidRPr="008F5017" w:rsidRDefault="005D0CDD" w:rsidP="006C53EF">
      <w:pPr>
        <w:pStyle w:val="a3"/>
        <w:shd w:val="clear" w:color="auto" w:fill="FFFFFF"/>
        <w:spacing w:before="0" w:beforeAutospacing="0" w:after="0" w:afterAutospacing="0"/>
        <w:contextualSpacing/>
        <w:jc w:val="both"/>
        <w:rPr>
          <w:color w:val="000000"/>
          <w:sz w:val="28"/>
          <w:szCs w:val="28"/>
        </w:rPr>
      </w:pPr>
      <w:r w:rsidRPr="008F5017">
        <w:rPr>
          <w:color w:val="000000"/>
          <w:sz w:val="28"/>
          <w:szCs w:val="28"/>
        </w:rPr>
        <w:t>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4.1.Отметка “5” выставляется, если</w:t>
      </w:r>
      <w:r w:rsidR="008F5017">
        <w:rPr>
          <w:color w:val="000000"/>
          <w:sz w:val="28"/>
          <w:szCs w:val="28"/>
        </w:rPr>
        <w:t xml:space="preserve"> </w:t>
      </w:r>
      <w:r w:rsidRPr="008F5017">
        <w:rPr>
          <w:color w:val="000000"/>
          <w:sz w:val="28"/>
          <w:szCs w:val="28"/>
        </w:rPr>
        <w:t>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4.2.</w:t>
      </w:r>
      <w:r w:rsidR="002027AA">
        <w:rPr>
          <w:color w:val="000000"/>
          <w:sz w:val="28"/>
          <w:szCs w:val="28"/>
        </w:rPr>
        <w:t xml:space="preserve"> </w:t>
      </w:r>
      <w:r w:rsidRPr="008F5017">
        <w:rPr>
          <w:color w:val="000000"/>
          <w:sz w:val="28"/>
          <w:szCs w:val="28"/>
        </w:rPr>
        <w:t>Отметка “4” выставляется, если</w:t>
      </w:r>
      <w:r w:rsidR="008F5017">
        <w:rPr>
          <w:color w:val="000000"/>
          <w:sz w:val="28"/>
          <w:szCs w:val="28"/>
        </w:rPr>
        <w:t xml:space="preserve"> </w:t>
      </w:r>
      <w:r w:rsidRPr="008F5017">
        <w:rPr>
          <w:color w:val="000000"/>
          <w:sz w:val="28"/>
          <w:szCs w:val="28"/>
        </w:rPr>
        <w:t>ученик допустил 2 ошибки, а также при наличии 2-х негрубых ошибок. Учитывается оформление работы и общая грамотность.</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4.3.</w:t>
      </w:r>
      <w:r w:rsidR="002027AA">
        <w:rPr>
          <w:color w:val="000000"/>
          <w:sz w:val="28"/>
          <w:szCs w:val="28"/>
        </w:rPr>
        <w:t xml:space="preserve"> </w:t>
      </w:r>
      <w:r w:rsidRPr="008F5017">
        <w:rPr>
          <w:color w:val="000000"/>
          <w:sz w:val="28"/>
          <w:szCs w:val="28"/>
        </w:rPr>
        <w:t>Отметка “3” выставляется, если</w:t>
      </w:r>
      <w:r w:rsidR="008F5017">
        <w:rPr>
          <w:color w:val="000000"/>
          <w:sz w:val="28"/>
          <w:szCs w:val="28"/>
        </w:rPr>
        <w:t xml:space="preserve"> </w:t>
      </w:r>
      <w:r w:rsidRPr="008F5017">
        <w:rPr>
          <w:color w:val="000000"/>
          <w:sz w:val="28"/>
          <w:szCs w:val="28"/>
        </w:rPr>
        <w:t>ученик допустил до 4-х ошибок, а также при наличии 5 негрубых ошибок. Учитывается оформление работы</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4.4.</w:t>
      </w:r>
      <w:r w:rsidR="002027AA">
        <w:rPr>
          <w:color w:val="000000"/>
          <w:sz w:val="28"/>
          <w:szCs w:val="28"/>
        </w:rPr>
        <w:t xml:space="preserve"> </w:t>
      </w:r>
      <w:r w:rsidRPr="008F5017">
        <w:rPr>
          <w:color w:val="000000"/>
          <w:sz w:val="28"/>
          <w:szCs w:val="28"/>
        </w:rPr>
        <w:t>Отметка “2” выставляется, если</w:t>
      </w:r>
      <w:r w:rsidR="008F5017">
        <w:rPr>
          <w:color w:val="000000"/>
          <w:sz w:val="28"/>
          <w:szCs w:val="28"/>
        </w:rPr>
        <w:t xml:space="preserve"> </w:t>
      </w:r>
      <w:r w:rsidRPr="008F5017">
        <w:rPr>
          <w:color w:val="000000"/>
          <w:sz w:val="28"/>
          <w:szCs w:val="28"/>
        </w:rPr>
        <w:t>ученик допустил более 4-х ошибок.</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При выставлении оценок за письменную работу учитель пользуется образовательным стандартом своей дисциплины.</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 xml:space="preserve">4.5. </w:t>
      </w:r>
      <w:r w:rsidR="002027AA">
        <w:rPr>
          <w:color w:val="000000"/>
          <w:sz w:val="28"/>
          <w:szCs w:val="28"/>
        </w:rPr>
        <w:t xml:space="preserve"> </w:t>
      </w:r>
      <w:r w:rsidRPr="008F5017">
        <w:rPr>
          <w:color w:val="000000"/>
          <w:sz w:val="28"/>
          <w:szCs w:val="28"/>
        </w:rPr>
        <w:t xml:space="preserve">При оценке выполнения дополнительных заданий отметки выставляются следующим образом: - “5” – если все задания выполнены; - “4” – выполнено правильно не менее ¾ заданий; - “3” – за работу в которой правильно выполнено не менее половины работы; - “2” – выставляется за </w:t>
      </w:r>
      <w:proofErr w:type="gramStart"/>
      <w:r w:rsidRPr="008F5017">
        <w:rPr>
          <w:color w:val="000000"/>
          <w:sz w:val="28"/>
          <w:szCs w:val="28"/>
        </w:rPr>
        <w:t>работу</w:t>
      </w:r>
      <w:proofErr w:type="gramEnd"/>
      <w:r w:rsidRPr="008F5017">
        <w:rPr>
          <w:color w:val="000000"/>
          <w:sz w:val="28"/>
          <w:szCs w:val="28"/>
        </w:rPr>
        <w:t xml:space="preserve"> в которой не выполнено более половины заданий. При оценке контрольного диктанта на понятия отметки выставляются: - “5” – нет ошибок; - “4” – 1-2 ошибки; - “3” – 3-4 ошибки; - “2” – допущено до 7 ошибок.</w:t>
      </w:r>
    </w:p>
    <w:p w:rsidR="005D0CDD" w:rsidRPr="00E712B7" w:rsidRDefault="005D0CDD" w:rsidP="006C53EF">
      <w:pPr>
        <w:pStyle w:val="a3"/>
        <w:shd w:val="clear" w:color="auto" w:fill="FFFFFF"/>
        <w:spacing w:before="0" w:beforeAutospacing="0" w:after="0" w:afterAutospacing="0"/>
        <w:ind w:firstLine="284"/>
        <w:contextualSpacing/>
        <w:jc w:val="center"/>
        <w:rPr>
          <w:b/>
          <w:color w:val="000000"/>
          <w:sz w:val="28"/>
          <w:szCs w:val="28"/>
        </w:rPr>
      </w:pPr>
      <w:r w:rsidRPr="00E712B7">
        <w:rPr>
          <w:b/>
          <w:color w:val="000000"/>
          <w:sz w:val="28"/>
          <w:szCs w:val="28"/>
        </w:rPr>
        <w:lastRenderedPageBreak/>
        <w:t>V. ОЦЕНКА ТВОРЧЕСКИХ РАБОТ ОБУЩАЮЩИХСЯ</w:t>
      </w:r>
      <w:r w:rsidR="002027AA" w:rsidRPr="00E712B7">
        <w:rPr>
          <w:b/>
          <w:color w:val="000000"/>
          <w:sz w:val="28"/>
          <w:szCs w:val="28"/>
        </w:rPr>
        <w:t>.</w:t>
      </w:r>
    </w:p>
    <w:p w:rsidR="002027AA"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 xml:space="preserve">Творческая работа выявляет </w:t>
      </w:r>
      <w:proofErr w:type="spellStart"/>
      <w:r w:rsidRPr="008F5017">
        <w:rPr>
          <w:color w:val="000000"/>
          <w:sz w:val="28"/>
          <w:szCs w:val="28"/>
        </w:rPr>
        <w:t>сформированность</w:t>
      </w:r>
      <w:proofErr w:type="spellEnd"/>
      <w:r w:rsidRPr="008F5017">
        <w:rPr>
          <w:color w:val="000000"/>
          <w:sz w:val="28"/>
          <w:szCs w:val="28"/>
        </w:rPr>
        <w:t xml:space="preserve">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w:t>
      </w:r>
    </w:p>
    <w:p w:rsidR="002027AA"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 xml:space="preserve">Содержание творческой работы оценивается по следующим критериям: </w:t>
      </w:r>
    </w:p>
    <w:p w:rsidR="002027AA" w:rsidRDefault="005D0CDD" w:rsidP="006C53EF">
      <w:pPr>
        <w:pStyle w:val="a3"/>
        <w:numPr>
          <w:ilvl w:val="0"/>
          <w:numId w:val="12"/>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 xml:space="preserve">соответствие работы ученика теме и основной мысли; </w:t>
      </w:r>
    </w:p>
    <w:p w:rsidR="002027AA" w:rsidRDefault="005D0CDD" w:rsidP="006C53EF">
      <w:pPr>
        <w:pStyle w:val="a3"/>
        <w:numPr>
          <w:ilvl w:val="0"/>
          <w:numId w:val="12"/>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 xml:space="preserve">полнота раскрытия тема; </w:t>
      </w:r>
    </w:p>
    <w:p w:rsidR="002027AA" w:rsidRDefault="005D0CDD" w:rsidP="006C53EF">
      <w:pPr>
        <w:pStyle w:val="a3"/>
        <w:numPr>
          <w:ilvl w:val="0"/>
          <w:numId w:val="12"/>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 xml:space="preserve">правильность фактического материала; </w:t>
      </w:r>
    </w:p>
    <w:p w:rsidR="002027AA" w:rsidRDefault="005D0CDD" w:rsidP="006C53EF">
      <w:pPr>
        <w:pStyle w:val="a3"/>
        <w:numPr>
          <w:ilvl w:val="0"/>
          <w:numId w:val="12"/>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 xml:space="preserve">последовательность изложения. </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rsidR="00042E64"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5.1.</w:t>
      </w:r>
      <w:r w:rsidR="00E36210">
        <w:rPr>
          <w:color w:val="000000"/>
          <w:sz w:val="28"/>
          <w:szCs w:val="28"/>
        </w:rPr>
        <w:t xml:space="preserve"> </w:t>
      </w:r>
      <w:r w:rsidRPr="008F5017">
        <w:rPr>
          <w:color w:val="000000"/>
          <w:sz w:val="28"/>
          <w:szCs w:val="28"/>
        </w:rPr>
        <w:t>Отметка “5” ставится, если</w:t>
      </w:r>
      <w:r w:rsidR="00042E64">
        <w:rPr>
          <w:color w:val="000000"/>
          <w:sz w:val="28"/>
          <w:szCs w:val="28"/>
        </w:rPr>
        <w:t>:</w:t>
      </w:r>
      <w:r w:rsidR="00E36210">
        <w:rPr>
          <w:color w:val="000000"/>
          <w:sz w:val="28"/>
          <w:szCs w:val="28"/>
        </w:rPr>
        <w:t xml:space="preserve"> </w:t>
      </w:r>
    </w:p>
    <w:p w:rsidR="00042E64" w:rsidRDefault="005D0CDD" w:rsidP="006C53EF">
      <w:pPr>
        <w:pStyle w:val="a3"/>
        <w:numPr>
          <w:ilvl w:val="0"/>
          <w:numId w:val="25"/>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 xml:space="preserve">содержание работы полностью соответствует теме; </w:t>
      </w:r>
    </w:p>
    <w:p w:rsidR="00042E64" w:rsidRDefault="005D0CDD" w:rsidP="006C53EF">
      <w:pPr>
        <w:pStyle w:val="a3"/>
        <w:numPr>
          <w:ilvl w:val="0"/>
          <w:numId w:val="25"/>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 xml:space="preserve">фактические ошибки отсутствуют; </w:t>
      </w:r>
    </w:p>
    <w:p w:rsidR="00042E64" w:rsidRDefault="005D0CDD" w:rsidP="006C53EF">
      <w:pPr>
        <w:pStyle w:val="a3"/>
        <w:numPr>
          <w:ilvl w:val="0"/>
          <w:numId w:val="25"/>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 xml:space="preserve">содержание изложенного последовательно; </w:t>
      </w:r>
    </w:p>
    <w:p w:rsidR="00042E64" w:rsidRDefault="005D0CDD" w:rsidP="006C53EF">
      <w:pPr>
        <w:pStyle w:val="a3"/>
        <w:numPr>
          <w:ilvl w:val="0"/>
          <w:numId w:val="25"/>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 xml:space="preserve">работа отличается богатством словаря, точностью словоупотребления; </w:t>
      </w:r>
    </w:p>
    <w:p w:rsidR="00042E64" w:rsidRDefault="005D0CDD" w:rsidP="006C53EF">
      <w:pPr>
        <w:pStyle w:val="a3"/>
        <w:numPr>
          <w:ilvl w:val="0"/>
          <w:numId w:val="25"/>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достигнуто смысловое единство текста, иллюстраций, дополнительного</w:t>
      </w:r>
      <w:r w:rsidR="00042E64">
        <w:rPr>
          <w:color w:val="000000"/>
          <w:sz w:val="28"/>
          <w:szCs w:val="28"/>
        </w:rPr>
        <w:t xml:space="preserve"> материала;</w:t>
      </w:r>
    </w:p>
    <w:p w:rsidR="005D0CDD" w:rsidRPr="008F5017" w:rsidRDefault="00410ACD" w:rsidP="006C53EF">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t>В</w:t>
      </w:r>
      <w:r w:rsidR="005D0CDD" w:rsidRPr="008F5017">
        <w:rPr>
          <w:color w:val="000000"/>
          <w:sz w:val="28"/>
          <w:szCs w:val="28"/>
        </w:rPr>
        <w:t xml:space="preserve"> работе </w:t>
      </w:r>
      <w:r>
        <w:rPr>
          <w:color w:val="000000"/>
          <w:sz w:val="28"/>
          <w:szCs w:val="28"/>
        </w:rPr>
        <w:t xml:space="preserve">допущен 1 недочет в содержании, </w:t>
      </w:r>
      <w:r w:rsidR="005D0CDD" w:rsidRPr="008F5017">
        <w:rPr>
          <w:color w:val="000000"/>
          <w:sz w:val="28"/>
          <w:szCs w:val="28"/>
        </w:rPr>
        <w:t>1</w:t>
      </w:r>
      <w:r w:rsidR="00042E64">
        <w:rPr>
          <w:color w:val="000000"/>
          <w:sz w:val="28"/>
          <w:szCs w:val="28"/>
        </w:rPr>
        <w:t xml:space="preserve"> </w:t>
      </w:r>
      <w:r w:rsidR="005D0CDD" w:rsidRPr="008F5017">
        <w:rPr>
          <w:color w:val="000000"/>
          <w:sz w:val="28"/>
          <w:szCs w:val="28"/>
        </w:rPr>
        <w:t>-</w:t>
      </w:r>
      <w:r w:rsidR="00042E64">
        <w:rPr>
          <w:color w:val="000000"/>
          <w:sz w:val="28"/>
          <w:szCs w:val="28"/>
        </w:rPr>
        <w:t xml:space="preserve"> </w:t>
      </w:r>
      <w:r>
        <w:rPr>
          <w:color w:val="000000"/>
          <w:sz w:val="28"/>
          <w:szCs w:val="28"/>
        </w:rPr>
        <w:t xml:space="preserve">2 речевых недочета, </w:t>
      </w:r>
      <w:r w:rsidR="005D0CDD" w:rsidRPr="008F5017">
        <w:rPr>
          <w:color w:val="000000"/>
          <w:sz w:val="28"/>
          <w:szCs w:val="28"/>
        </w:rPr>
        <w:t>1 грамматическая ошибка.</w:t>
      </w:r>
    </w:p>
    <w:p w:rsidR="00410ACD"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5.2.</w:t>
      </w:r>
      <w:r w:rsidR="00E36210">
        <w:rPr>
          <w:color w:val="000000"/>
          <w:sz w:val="28"/>
          <w:szCs w:val="28"/>
        </w:rPr>
        <w:t xml:space="preserve"> </w:t>
      </w:r>
      <w:r w:rsidR="00410ACD">
        <w:rPr>
          <w:color w:val="000000"/>
          <w:sz w:val="28"/>
          <w:szCs w:val="28"/>
        </w:rPr>
        <w:t xml:space="preserve"> </w:t>
      </w:r>
      <w:r w:rsidRPr="008F5017">
        <w:rPr>
          <w:color w:val="000000"/>
          <w:sz w:val="28"/>
          <w:szCs w:val="28"/>
        </w:rPr>
        <w:t>Отметка “4” ставится, если</w:t>
      </w:r>
      <w:r w:rsidR="00410ACD">
        <w:rPr>
          <w:color w:val="000000"/>
          <w:sz w:val="28"/>
          <w:szCs w:val="28"/>
        </w:rPr>
        <w:t>:</w:t>
      </w:r>
      <w:r w:rsidR="00E36210">
        <w:rPr>
          <w:color w:val="000000"/>
          <w:sz w:val="28"/>
          <w:szCs w:val="28"/>
        </w:rPr>
        <w:t xml:space="preserve"> </w:t>
      </w:r>
    </w:p>
    <w:p w:rsidR="00410ACD" w:rsidRDefault="005D0CDD" w:rsidP="006C53EF">
      <w:pPr>
        <w:pStyle w:val="a3"/>
        <w:numPr>
          <w:ilvl w:val="0"/>
          <w:numId w:val="26"/>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 xml:space="preserve">содержание работы в основном соответствует теме (имеются незначительные отклонения от темы); </w:t>
      </w:r>
    </w:p>
    <w:p w:rsidR="00410ACD" w:rsidRDefault="005D0CDD" w:rsidP="006C53EF">
      <w:pPr>
        <w:pStyle w:val="a3"/>
        <w:numPr>
          <w:ilvl w:val="0"/>
          <w:numId w:val="26"/>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 xml:space="preserve">имеются единичные фактические неточности; </w:t>
      </w:r>
    </w:p>
    <w:p w:rsidR="00410ACD" w:rsidRDefault="005D0CDD" w:rsidP="006C53EF">
      <w:pPr>
        <w:pStyle w:val="a3"/>
        <w:numPr>
          <w:ilvl w:val="0"/>
          <w:numId w:val="26"/>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 xml:space="preserve">имеются незначительные нарушения последовательности в изложении мыслей; </w:t>
      </w:r>
    </w:p>
    <w:p w:rsidR="00410ACD" w:rsidRDefault="005D0CDD" w:rsidP="006C53EF">
      <w:pPr>
        <w:pStyle w:val="a3"/>
        <w:numPr>
          <w:ilvl w:val="0"/>
          <w:numId w:val="26"/>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 xml:space="preserve">имеются отдельные непринципиальные ошибки в оформлении работы. </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В работе допускается не более 2-х недочетов в содержании, не более 3</w:t>
      </w:r>
      <w:r w:rsidR="00410ACD">
        <w:rPr>
          <w:color w:val="000000"/>
          <w:sz w:val="28"/>
          <w:szCs w:val="28"/>
        </w:rPr>
        <w:t xml:space="preserve"> </w:t>
      </w:r>
      <w:r w:rsidRPr="008F5017">
        <w:rPr>
          <w:color w:val="000000"/>
          <w:sz w:val="28"/>
          <w:szCs w:val="28"/>
        </w:rPr>
        <w:t>-</w:t>
      </w:r>
      <w:r w:rsidR="00410ACD">
        <w:rPr>
          <w:color w:val="000000"/>
          <w:sz w:val="28"/>
          <w:szCs w:val="28"/>
        </w:rPr>
        <w:t xml:space="preserve"> </w:t>
      </w:r>
      <w:r w:rsidRPr="008F5017">
        <w:rPr>
          <w:color w:val="000000"/>
          <w:sz w:val="28"/>
          <w:szCs w:val="28"/>
        </w:rPr>
        <w:t>4 речевых недочетов, не более 2-х грамматических ошибок.</w:t>
      </w:r>
    </w:p>
    <w:p w:rsidR="005D0CDD" w:rsidRPr="008F5017" w:rsidRDefault="005D0CDD" w:rsidP="006C53EF">
      <w:pPr>
        <w:pStyle w:val="a3"/>
        <w:shd w:val="clear" w:color="auto" w:fill="FFFFFF"/>
        <w:spacing w:before="0" w:beforeAutospacing="0" w:after="0" w:afterAutospacing="0"/>
        <w:ind w:firstLine="851"/>
        <w:contextualSpacing/>
        <w:jc w:val="both"/>
        <w:rPr>
          <w:color w:val="000000"/>
          <w:sz w:val="28"/>
          <w:szCs w:val="28"/>
        </w:rPr>
      </w:pPr>
      <w:r w:rsidRPr="008F5017">
        <w:rPr>
          <w:color w:val="000000"/>
          <w:sz w:val="28"/>
          <w:szCs w:val="28"/>
        </w:rPr>
        <w:t>5.3.</w:t>
      </w:r>
      <w:r w:rsidR="00410ACD">
        <w:rPr>
          <w:color w:val="000000"/>
          <w:sz w:val="28"/>
          <w:szCs w:val="28"/>
        </w:rPr>
        <w:t xml:space="preserve"> </w:t>
      </w:r>
      <w:r w:rsidRPr="008F5017">
        <w:rPr>
          <w:color w:val="000000"/>
          <w:sz w:val="28"/>
          <w:szCs w:val="28"/>
        </w:rPr>
        <w:t>Отметка “3” ставиться, если</w:t>
      </w:r>
      <w:r w:rsidR="00410ACD">
        <w:rPr>
          <w:color w:val="000000"/>
          <w:sz w:val="28"/>
          <w:szCs w:val="28"/>
        </w:rPr>
        <w:t>:</w:t>
      </w:r>
    </w:p>
    <w:p w:rsidR="00410ACD" w:rsidRDefault="005D0CDD" w:rsidP="006C53EF">
      <w:pPr>
        <w:pStyle w:val="a3"/>
        <w:numPr>
          <w:ilvl w:val="0"/>
          <w:numId w:val="27"/>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lastRenderedPageBreak/>
        <w:t xml:space="preserve">в работе допущены существенные отклонения от темы; </w:t>
      </w:r>
    </w:p>
    <w:p w:rsidR="00410ACD" w:rsidRDefault="005D0CDD" w:rsidP="006C53EF">
      <w:pPr>
        <w:pStyle w:val="a3"/>
        <w:numPr>
          <w:ilvl w:val="0"/>
          <w:numId w:val="27"/>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 xml:space="preserve">работа достоверна в главном, но в ней имеются отдельные нарушения последовательности изложения; </w:t>
      </w:r>
    </w:p>
    <w:p w:rsidR="00410ACD" w:rsidRDefault="005D0CDD" w:rsidP="006C53EF">
      <w:pPr>
        <w:pStyle w:val="a3"/>
        <w:numPr>
          <w:ilvl w:val="0"/>
          <w:numId w:val="27"/>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 xml:space="preserve">оформление работы не аккуратное, есть претензии к соблюдению норм и правил библиографического и иллюстративного оформления. </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В работе допускается не более 4-х недочетов в содержании, 5 речевых недочетов, 4 грамматических ошибки.</w:t>
      </w:r>
    </w:p>
    <w:p w:rsidR="005D0CDD" w:rsidRPr="008F5017" w:rsidRDefault="005D0CDD" w:rsidP="006C53EF">
      <w:pPr>
        <w:pStyle w:val="a3"/>
        <w:shd w:val="clear" w:color="auto" w:fill="FFFFFF"/>
        <w:spacing w:before="0" w:beforeAutospacing="0" w:after="0" w:afterAutospacing="0"/>
        <w:ind w:firstLine="284"/>
        <w:contextualSpacing/>
        <w:jc w:val="both"/>
        <w:rPr>
          <w:color w:val="000000"/>
          <w:sz w:val="28"/>
          <w:szCs w:val="28"/>
        </w:rPr>
      </w:pPr>
      <w:r w:rsidRPr="008F5017">
        <w:rPr>
          <w:color w:val="000000"/>
          <w:sz w:val="28"/>
          <w:szCs w:val="28"/>
        </w:rPr>
        <w:t>5.4.</w:t>
      </w:r>
      <w:r w:rsidR="00A61110">
        <w:rPr>
          <w:color w:val="000000"/>
          <w:sz w:val="28"/>
          <w:szCs w:val="28"/>
        </w:rPr>
        <w:t xml:space="preserve"> </w:t>
      </w:r>
      <w:r w:rsidRPr="008F5017">
        <w:rPr>
          <w:color w:val="000000"/>
          <w:sz w:val="28"/>
          <w:szCs w:val="28"/>
        </w:rPr>
        <w:t>Отметка “2” ставится, если</w:t>
      </w:r>
      <w:r w:rsidR="00A61110">
        <w:rPr>
          <w:color w:val="000000"/>
          <w:sz w:val="28"/>
          <w:szCs w:val="28"/>
        </w:rPr>
        <w:t>:</w:t>
      </w:r>
    </w:p>
    <w:p w:rsidR="00A61110" w:rsidRDefault="005D0CDD" w:rsidP="006C53EF">
      <w:pPr>
        <w:pStyle w:val="a3"/>
        <w:numPr>
          <w:ilvl w:val="0"/>
          <w:numId w:val="28"/>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 xml:space="preserve">работа не соответствует теме; </w:t>
      </w:r>
    </w:p>
    <w:p w:rsidR="00A61110" w:rsidRDefault="005D0CDD" w:rsidP="006C53EF">
      <w:pPr>
        <w:pStyle w:val="a3"/>
        <w:numPr>
          <w:ilvl w:val="0"/>
          <w:numId w:val="28"/>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 xml:space="preserve">допущено много фактических ошибок; </w:t>
      </w:r>
    </w:p>
    <w:p w:rsidR="00A61110" w:rsidRDefault="005D0CDD" w:rsidP="006C53EF">
      <w:pPr>
        <w:pStyle w:val="a3"/>
        <w:numPr>
          <w:ilvl w:val="0"/>
          <w:numId w:val="28"/>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 xml:space="preserve">нарушена последовательность изложения во всех частях работы; </w:t>
      </w:r>
    </w:p>
    <w:p w:rsidR="00A61110" w:rsidRDefault="005D0CDD" w:rsidP="006C53EF">
      <w:pPr>
        <w:pStyle w:val="a3"/>
        <w:numPr>
          <w:ilvl w:val="0"/>
          <w:numId w:val="28"/>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 xml:space="preserve">отсутствует связь между ними; работа не соответствует плану; </w:t>
      </w:r>
    </w:p>
    <w:p w:rsidR="00A61110" w:rsidRDefault="005D0CDD" w:rsidP="006C53EF">
      <w:pPr>
        <w:pStyle w:val="a3"/>
        <w:numPr>
          <w:ilvl w:val="0"/>
          <w:numId w:val="28"/>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 xml:space="preserve">крайне беден словарь; </w:t>
      </w:r>
    </w:p>
    <w:p w:rsidR="00A61110" w:rsidRDefault="005D0CDD" w:rsidP="006C53EF">
      <w:pPr>
        <w:pStyle w:val="a3"/>
        <w:numPr>
          <w:ilvl w:val="0"/>
          <w:numId w:val="28"/>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 xml:space="preserve">нарушено стилевое единство текста; </w:t>
      </w:r>
    </w:p>
    <w:p w:rsidR="00A61110" w:rsidRDefault="005D0CDD" w:rsidP="006C53EF">
      <w:pPr>
        <w:pStyle w:val="a3"/>
        <w:numPr>
          <w:ilvl w:val="0"/>
          <w:numId w:val="28"/>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 xml:space="preserve">отмечены серьезные претензии к качеству оформления работы. </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Допущено до 7 речевых и до 7 грамматических ошибки.</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5D0CDD" w:rsidRPr="00E712B7" w:rsidRDefault="005D0CDD" w:rsidP="006C53EF">
      <w:pPr>
        <w:pStyle w:val="a3"/>
        <w:shd w:val="clear" w:color="auto" w:fill="FFFFFF"/>
        <w:spacing w:before="0" w:beforeAutospacing="0" w:after="0" w:afterAutospacing="0"/>
        <w:ind w:firstLine="284"/>
        <w:contextualSpacing/>
        <w:jc w:val="center"/>
        <w:rPr>
          <w:b/>
          <w:color w:val="000000"/>
          <w:sz w:val="28"/>
          <w:szCs w:val="28"/>
        </w:rPr>
      </w:pPr>
      <w:r w:rsidRPr="00E712B7">
        <w:rPr>
          <w:b/>
          <w:color w:val="000000"/>
          <w:sz w:val="28"/>
          <w:szCs w:val="28"/>
        </w:rPr>
        <w:t xml:space="preserve">VI. ПОРЯДОК ВЫСТАВЛЕНИЯ ИТОГОВЫХ ОЦЕНОК. </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6.1. За учебную четверть 2</w:t>
      </w:r>
      <w:r w:rsidR="00A61110">
        <w:rPr>
          <w:color w:val="000000"/>
          <w:sz w:val="28"/>
          <w:szCs w:val="28"/>
        </w:rPr>
        <w:t xml:space="preserve"> </w:t>
      </w:r>
      <w:r w:rsidRPr="008F5017">
        <w:rPr>
          <w:color w:val="000000"/>
          <w:sz w:val="28"/>
          <w:szCs w:val="28"/>
        </w:rPr>
        <w:t>-</w:t>
      </w:r>
      <w:r w:rsidR="00A61110">
        <w:rPr>
          <w:color w:val="000000"/>
          <w:sz w:val="28"/>
          <w:szCs w:val="28"/>
        </w:rPr>
        <w:t xml:space="preserve"> </w:t>
      </w:r>
      <w:r w:rsidRPr="008F5017">
        <w:rPr>
          <w:color w:val="000000"/>
          <w:sz w:val="28"/>
          <w:szCs w:val="28"/>
        </w:rPr>
        <w:t>9 классы и учебное полугодие 10</w:t>
      </w:r>
      <w:r w:rsidR="00A61110">
        <w:rPr>
          <w:color w:val="000000"/>
          <w:sz w:val="28"/>
          <w:szCs w:val="28"/>
        </w:rPr>
        <w:t xml:space="preserve"> </w:t>
      </w:r>
      <w:r w:rsidRPr="008F5017">
        <w:rPr>
          <w:color w:val="000000"/>
          <w:sz w:val="28"/>
          <w:szCs w:val="28"/>
        </w:rPr>
        <w:t>-</w:t>
      </w:r>
      <w:r w:rsidR="00A61110">
        <w:rPr>
          <w:color w:val="000000"/>
          <w:sz w:val="28"/>
          <w:szCs w:val="28"/>
        </w:rPr>
        <w:t xml:space="preserve"> </w:t>
      </w:r>
      <w:r w:rsidRPr="008F5017">
        <w:rPr>
          <w:color w:val="000000"/>
          <w:sz w:val="28"/>
          <w:szCs w:val="28"/>
        </w:rPr>
        <w:t>11 классы и за учебный год ставится итоговая отметка. Она является единой и отражает в общем виде все стороны подготовки ученика по предмету. По учебным дисциплинам с нагрузкой 1 час отметка выставляется по полугодиям. Не выставляются отметки учащимся 1 классов в течение учебного года. Учебная деятельность учащихся оценивается словесно.</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6.2. Отметка за четверть, полугодие, год не должна выводится механически, как средне арифметическая предшествующих отметок. Решающим при её определении следует считать фактиче</w:t>
      </w:r>
      <w:r w:rsidR="00875672">
        <w:rPr>
          <w:color w:val="000000"/>
          <w:sz w:val="28"/>
          <w:szCs w:val="28"/>
        </w:rPr>
        <w:t>с</w:t>
      </w:r>
      <w:r w:rsidRPr="008F5017">
        <w:rPr>
          <w:color w:val="000000"/>
          <w:sz w:val="28"/>
          <w:szCs w:val="28"/>
        </w:rPr>
        <w:t>кую подготовку ученика по всем показателям ко времени выведения этой отметки. При выведении итоговой отметки за четверть, полугодие преимущественное значение придется отметкам за: письменные, контрольные, практические и лабораторные работы (математике, физике, химии и т.д.).</w:t>
      </w:r>
      <w:r w:rsidR="002D0FEB">
        <w:rPr>
          <w:color w:val="000000"/>
          <w:sz w:val="28"/>
          <w:szCs w:val="28"/>
        </w:rPr>
        <w:t xml:space="preserve"> </w:t>
      </w:r>
      <w:r w:rsidRPr="008F5017">
        <w:rPr>
          <w:color w:val="000000"/>
          <w:sz w:val="28"/>
          <w:szCs w:val="28"/>
        </w:rPr>
        <w:t>В случае спорной оценки за год решающей является оценка за 3 четверть во 2</w:t>
      </w:r>
      <w:r w:rsidR="00A61110">
        <w:rPr>
          <w:color w:val="000000"/>
          <w:sz w:val="28"/>
          <w:szCs w:val="28"/>
        </w:rPr>
        <w:t xml:space="preserve"> </w:t>
      </w:r>
      <w:r w:rsidRPr="008F5017">
        <w:rPr>
          <w:color w:val="000000"/>
          <w:sz w:val="28"/>
          <w:szCs w:val="28"/>
        </w:rPr>
        <w:t>-</w:t>
      </w:r>
      <w:r w:rsidR="00A61110">
        <w:rPr>
          <w:color w:val="000000"/>
          <w:sz w:val="28"/>
          <w:szCs w:val="28"/>
        </w:rPr>
        <w:t xml:space="preserve"> </w:t>
      </w:r>
      <w:r w:rsidRPr="008F5017">
        <w:rPr>
          <w:color w:val="000000"/>
          <w:sz w:val="28"/>
          <w:szCs w:val="28"/>
        </w:rPr>
        <w:t>9 кл</w:t>
      </w:r>
      <w:r w:rsidR="002D0FEB">
        <w:rPr>
          <w:color w:val="000000"/>
          <w:sz w:val="28"/>
          <w:szCs w:val="28"/>
        </w:rPr>
        <w:t>ассах</w:t>
      </w:r>
      <w:r w:rsidRPr="008F5017">
        <w:rPr>
          <w:color w:val="000000"/>
          <w:sz w:val="28"/>
          <w:szCs w:val="28"/>
        </w:rPr>
        <w:t>,</w:t>
      </w:r>
      <w:r w:rsidR="008F5017">
        <w:rPr>
          <w:color w:val="000000"/>
          <w:sz w:val="28"/>
          <w:szCs w:val="28"/>
        </w:rPr>
        <w:t xml:space="preserve"> </w:t>
      </w:r>
      <w:r w:rsidRPr="008F5017">
        <w:rPr>
          <w:color w:val="000000"/>
          <w:sz w:val="28"/>
          <w:szCs w:val="28"/>
        </w:rPr>
        <w:t>за 2 полугодие в 10</w:t>
      </w:r>
      <w:r w:rsidR="00A61110">
        <w:rPr>
          <w:color w:val="000000"/>
          <w:sz w:val="28"/>
          <w:szCs w:val="28"/>
        </w:rPr>
        <w:t xml:space="preserve"> </w:t>
      </w:r>
      <w:r w:rsidRPr="008F5017">
        <w:rPr>
          <w:color w:val="000000"/>
          <w:sz w:val="28"/>
          <w:szCs w:val="28"/>
        </w:rPr>
        <w:t>-</w:t>
      </w:r>
      <w:r w:rsidR="00A61110">
        <w:rPr>
          <w:color w:val="000000"/>
          <w:sz w:val="28"/>
          <w:szCs w:val="28"/>
        </w:rPr>
        <w:t xml:space="preserve"> </w:t>
      </w:r>
      <w:r w:rsidRPr="008F5017">
        <w:rPr>
          <w:color w:val="000000"/>
          <w:sz w:val="28"/>
          <w:szCs w:val="28"/>
        </w:rPr>
        <w:t>11 кл</w:t>
      </w:r>
      <w:r w:rsidR="002D0FEB">
        <w:rPr>
          <w:color w:val="000000"/>
          <w:sz w:val="28"/>
          <w:szCs w:val="28"/>
        </w:rPr>
        <w:t>ассах</w:t>
      </w:r>
      <w:r w:rsidRPr="008F5017">
        <w:rPr>
          <w:color w:val="000000"/>
          <w:sz w:val="28"/>
          <w:szCs w:val="28"/>
        </w:rPr>
        <w:t>.</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6.3. В случае выезда ученика на длительное время на лечение по путевке, оценка за четверть (полугодие) выставляется на основании выданного ему табеля по месту лечения. В случае отсутствия такого документа приказом по школе создается комиссия из числа учителей, работающих в классе для принятия зачетов по изученным темам. Решение комиссии оформляется протоколом.</w:t>
      </w:r>
    </w:p>
    <w:p w:rsidR="005D0CDD" w:rsidRPr="00E712B7" w:rsidRDefault="005D0CDD" w:rsidP="006C53EF">
      <w:pPr>
        <w:pStyle w:val="a3"/>
        <w:shd w:val="clear" w:color="auto" w:fill="FFFFFF"/>
        <w:spacing w:before="0" w:beforeAutospacing="0" w:after="0" w:afterAutospacing="0"/>
        <w:ind w:firstLine="284"/>
        <w:contextualSpacing/>
        <w:jc w:val="center"/>
        <w:rPr>
          <w:b/>
          <w:color w:val="000000"/>
          <w:sz w:val="28"/>
          <w:szCs w:val="28"/>
        </w:rPr>
      </w:pPr>
      <w:r w:rsidRPr="00E712B7">
        <w:rPr>
          <w:b/>
          <w:color w:val="000000"/>
          <w:sz w:val="28"/>
          <w:szCs w:val="28"/>
        </w:rPr>
        <w:t>VII. ПОРЯДОК ВЫСТАВЛЕНИЯ ОЦЕНОК ЗА КОНТРОЛЬНЫЕ РАБОТЫ</w:t>
      </w:r>
      <w:r w:rsidR="00A61110" w:rsidRPr="00E712B7">
        <w:rPr>
          <w:b/>
          <w:color w:val="000000"/>
          <w:sz w:val="28"/>
          <w:szCs w:val="28"/>
        </w:rPr>
        <w:t>.</w:t>
      </w:r>
    </w:p>
    <w:p w:rsidR="002D0FEB"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lastRenderedPageBreak/>
        <w:t>Неудовлетворительный результат контрольной, проверочной, итоговой работы учащегося, отраженный в журнале учета успеваемости класса, в обязательном порядке должен иметь следствием дополнительную работу с учеником, включающую консультацию по неосвоенному материалу и повторную работу, что отражается в журнале успеваемости класса оценкой, выставленной рядом с первой неудовлетворительной отметкой. Материалы повторной работы сдаются в учебную часть. При выставлении четвертной, полугодовой оценки учащегося учитывается его успешность на протяжении всего периода подлежащего аттестации. Итоговая контрольная работа не может быть поводом к снижению итоговой оценки учащегося за четверть или полугодие.</w:t>
      </w:r>
    </w:p>
    <w:p w:rsidR="005D0CDD" w:rsidRPr="00E712B7" w:rsidRDefault="005D0CDD" w:rsidP="006C53EF">
      <w:pPr>
        <w:pStyle w:val="a3"/>
        <w:shd w:val="clear" w:color="auto" w:fill="FFFFFF"/>
        <w:spacing w:before="0" w:beforeAutospacing="0" w:after="0" w:afterAutospacing="0"/>
        <w:ind w:firstLine="284"/>
        <w:contextualSpacing/>
        <w:jc w:val="center"/>
        <w:rPr>
          <w:b/>
          <w:color w:val="000000"/>
          <w:sz w:val="28"/>
          <w:szCs w:val="28"/>
        </w:rPr>
      </w:pPr>
      <w:r w:rsidRPr="00E712B7">
        <w:rPr>
          <w:b/>
          <w:color w:val="000000"/>
          <w:sz w:val="28"/>
          <w:szCs w:val="28"/>
        </w:rPr>
        <w:t>VIII. В СВЯЗИ С ПЕРЕХОДОМ НА ФГОС НОО ВТОРОГО ПОКОЛЕНИЯ ПРОИЗВОДИТЬ СЛЕДУЮЩИЕ МЕРОПРИЯТИЯ ПО ОЦЕНКЕ ДОСТИЖЕНИЯ ПЛАНИРУЕМЫХ РЕЗУЛЬТАТОВ:</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 xml:space="preserve">8.1. Оценивать личностные, </w:t>
      </w:r>
      <w:proofErr w:type="spellStart"/>
      <w:r w:rsidRPr="008F5017">
        <w:rPr>
          <w:color w:val="000000"/>
          <w:sz w:val="28"/>
          <w:szCs w:val="28"/>
        </w:rPr>
        <w:t>метапредметные</w:t>
      </w:r>
      <w:proofErr w:type="spellEnd"/>
      <w:r w:rsidRPr="008F5017">
        <w:rPr>
          <w:color w:val="000000"/>
          <w:sz w:val="28"/>
          <w:szCs w:val="28"/>
        </w:rPr>
        <w:t>, предметные результаты образования обучающихся начальных классов, используя комплексный подход.</w:t>
      </w:r>
    </w:p>
    <w:p w:rsidR="005D0CDD" w:rsidRPr="008F5017"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8.2. Организовать работу по накопительной системе оценки в рамках Портфеля достижений обучающихся 1</w:t>
      </w:r>
      <w:r w:rsidR="00E712B7">
        <w:rPr>
          <w:color w:val="000000"/>
          <w:sz w:val="28"/>
          <w:szCs w:val="28"/>
        </w:rPr>
        <w:t xml:space="preserve"> </w:t>
      </w:r>
      <w:r w:rsidRPr="008F5017">
        <w:rPr>
          <w:color w:val="000000"/>
          <w:sz w:val="28"/>
          <w:szCs w:val="28"/>
        </w:rPr>
        <w:t>-</w:t>
      </w:r>
      <w:r w:rsidR="00E712B7">
        <w:rPr>
          <w:color w:val="000000"/>
          <w:sz w:val="28"/>
          <w:szCs w:val="28"/>
        </w:rPr>
        <w:t xml:space="preserve"> </w:t>
      </w:r>
      <w:r w:rsidRPr="008F5017">
        <w:rPr>
          <w:color w:val="000000"/>
          <w:sz w:val="28"/>
          <w:szCs w:val="28"/>
        </w:rPr>
        <w:t>4 классов по трем направлениям:</w:t>
      </w:r>
    </w:p>
    <w:p w:rsidR="005D0CDD" w:rsidRPr="008F5017" w:rsidRDefault="005D0CDD" w:rsidP="006C53EF">
      <w:pPr>
        <w:pStyle w:val="a3"/>
        <w:numPr>
          <w:ilvl w:val="0"/>
          <w:numId w:val="1"/>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систематизированные материалы наблюдений (оценочные листы, материалы наблюдений и т.д.)</w:t>
      </w:r>
    </w:p>
    <w:p w:rsidR="005D0CDD" w:rsidRPr="008F5017" w:rsidRDefault="005D0CDD" w:rsidP="006C53EF">
      <w:pPr>
        <w:pStyle w:val="a3"/>
        <w:numPr>
          <w:ilvl w:val="0"/>
          <w:numId w:val="1"/>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выборка детских творческих работ, стартовая диагностика, промежуточные и итоговые стандартизированные работы по русскому языку, математике, окружающему миру;</w:t>
      </w:r>
    </w:p>
    <w:p w:rsidR="005D0CDD" w:rsidRPr="008F5017" w:rsidRDefault="005D0CDD" w:rsidP="006C53EF">
      <w:pPr>
        <w:pStyle w:val="a3"/>
        <w:numPr>
          <w:ilvl w:val="0"/>
          <w:numId w:val="1"/>
        </w:numPr>
        <w:shd w:val="clear" w:color="auto" w:fill="FFFFFF"/>
        <w:spacing w:before="0" w:beforeAutospacing="0" w:after="0" w:afterAutospacing="0"/>
        <w:ind w:left="0" w:hanging="283"/>
        <w:contextualSpacing/>
        <w:jc w:val="both"/>
        <w:rPr>
          <w:color w:val="000000"/>
          <w:sz w:val="28"/>
          <w:szCs w:val="28"/>
        </w:rPr>
      </w:pPr>
      <w:r w:rsidRPr="008F5017">
        <w:rPr>
          <w:color w:val="000000"/>
          <w:sz w:val="28"/>
          <w:szCs w:val="28"/>
        </w:rPr>
        <w:t xml:space="preserve">материалы, характеризующие достижения обучающихся в рамках </w:t>
      </w:r>
      <w:proofErr w:type="spellStart"/>
      <w:r w:rsidRPr="008F5017">
        <w:rPr>
          <w:color w:val="000000"/>
          <w:sz w:val="28"/>
          <w:szCs w:val="28"/>
        </w:rPr>
        <w:t>внеучебной</w:t>
      </w:r>
      <w:proofErr w:type="spellEnd"/>
      <w:r w:rsidRPr="008F5017">
        <w:rPr>
          <w:color w:val="000000"/>
          <w:sz w:val="28"/>
          <w:szCs w:val="28"/>
        </w:rPr>
        <w:t xml:space="preserve"> и досуговой деятельности (результаты участия в олимпиадах, конкурсах, выставках, смотрах, конкурсах, спортивных мероприятиях и т.д.)</w:t>
      </w:r>
      <w:r w:rsidR="00E712B7">
        <w:rPr>
          <w:color w:val="000000"/>
          <w:sz w:val="28"/>
          <w:szCs w:val="28"/>
        </w:rPr>
        <w:t>.</w:t>
      </w:r>
    </w:p>
    <w:p w:rsidR="005D0CDD" w:rsidRDefault="005D0CDD" w:rsidP="006C53EF">
      <w:pPr>
        <w:pStyle w:val="a3"/>
        <w:shd w:val="clear" w:color="auto" w:fill="FFFFFF"/>
        <w:spacing w:before="0" w:beforeAutospacing="0" w:after="0" w:afterAutospacing="0"/>
        <w:ind w:firstLine="709"/>
        <w:contextualSpacing/>
        <w:jc w:val="both"/>
        <w:rPr>
          <w:color w:val="000000"/>
          <w:sz w:val="28"/>
          <w:szCs w:val="28"/>
        </w:rPr>
      </w:pPr>
      <w:r w:rsidRPr="008F5017">
        <w:rPr>
          <w:color w:val="000000"/>
          <w:sz w:val="28"/>
          <w:szCs w:val="28"/>
        </w:rPr>
        <w:t xml:space="preserve">8.3. </w:t>
      </w:r>
      <w:r w:rsidR="001507FB">
        <w:rPr>
          <w:color w:val="000000"/>
          <w:sz w:val="28"/>
          <w:szCs w:val="28"/>
        </w:rPr>
        <w:t xml:space="preserve"> </w:t>
      </w:r>
      <w:r w:rsidRPr="008F5017">
        <w:rPr>
          <w:color w:val="000000"/>
          <w:sz w:val="28"/>
          <w:szCs w:val="28"/>
        </w:rPr>
        <w:t xml:space="preserve">Итоговую оценку выпускника начальной школы формировать на основе накопленной оценки по всем учебным предметам и оценок за выполнение трёх итоговых работ (по русскому языку, математике и комплексной работе на </w:t>
      </w:r>
      <w:proofErr w:type="spellStart"/>
      <w:r w:rsidRPr="008F5017">
        <w:rPr>
          <w:color w:val="000000"/>
          <w:sz w:val="28"/>
          <w:szCs w:val="28"/>
        </w:rPr>
        <w:t>межпредметной</w:t>
      </w:r>
      <w:proofErr w:type="spellEnd"/>
      <w:r w:rsidRPr="008F5017">
        <w:rPr>
          <w:color w:val="000000"/>
          <w:sz w:val="28"/>
          <w:szCs w:val="28"/>
        </w:rPr>
        <w:t xml:space="preserve"> основе).</w:t>
      </w:r>
    </w:p>
    <w:p w:rsidR="00744533" w:rsidRPr="00E712B7" w:rsidRDefault="00901E5D" w:rsidP="006C53EF">
      <w:pPr>
        <w:pStyle w:val="a3"/>
        <w:shd w:val="clear" w:color="auto" w:fill="FFFFFF"/>
        <w:spacing w:before="0" w:beforeAutospacing="0" w:after="0" w:afterAutospacing="0"/>
        <w:ind w:firstLine="284"/>
        <w:contextualSpacing/>
        <w:jc w:val="center"/>
        <w:rPr>
          <w:b/>
          <w:color w:val="000000"/>
          <w:sz w:val="28"/>
          <w:szCs w:val="28"/>
        </w:rPr>
      </w:pPr>
      <w:r w:rsidRPr="00E712B7">
        <w:rPr>
          <w:b/>
          <w:color w:val="000000"/>
          <w:sz w:val="28"/>
          <w:szCs w:val="28"/>
          <w:lang w:val="en-US"/>
        </w:rPr>
        <w:t>I</w:t>
      </w:r>
      <w:r w:rsidR="002D0FEB" w:rsidRPr="00E712B7">
        <w:rPr>
          <w:b/>
          <w:color w:val="000000"/>
          <w:sz w:val="28"/>
          <w:szCs w:val="28"/>
          <w:lang w:val="en-US"/>
        </w:rPr>
        <w:t>X</w:t>
      </w:r>
      <w:r w:rsidR="002D0FEB" w:rsidRPr="00E712B7">
        <w:rPr>
          <w:b/>
          <w:color w:val="000000"/>
          <w:sz w:val="28"/>
          <w:szCs w:val="28"/>
        </w:rPr>
        <w:t>. В СВЯЗИ С ПЕРЕХОДОМ НА ФГОС ООО ВТОРОГО ПОКОЛЕНИЯ ПРОИЗВОДИТЬ СЛЕДУЮЩИЕ МЕРОПРИЯТИЯ ПО ОЦЕНКЕ ДОСТИЖЕНИЯ ПЛАНИРУЕМЫХ РЕЗУЛЬТАТОВ:</w:t>
      </w:r>
    </w:p>
    <w:p w:rsidR="002D0FEB" w:rsidRPr="001F5965" w:rsidRDefault="002D0FEB" w:rsidP="006C53EF">
      <w:pPr>
        <w:pStyle w:val="a3"/>
        <w:shd w:val="clear" w:color="auto" w:fill="FFFFFF"/>
        <w:spacing w:before="0" w:beforeAutospacing="0" w:after="0" w:afterAutospacing="0"/>
        <w:ind w:firstLine="709"/>
        <w:jc w:val="both"/>
        <w:rPr>
          <w:color w:val="000000"/>
          <w:sz w:val="28"/>
          <w:szCs w:val="28"/>
        </w:rPr>
      </w:pPr>
      <w:r w:rsidRPr="001F5965">
        <w:rPr>
          <w:color w:val="000000"/>
          <w:sz w:val="28"/>
          <w:szCs w:val="28"/>
        </w:rPr>
        <w:t xml:space="preserve">9.1.  Оценивать личностные, </w:t>
      </w:r>
      <w:proofErr w:type="spellStart"/>
      <w:r w:rsidRPr="001F5965">
        <w:rPr>
          <w:color w:val="000000"/>
          <w:sz w:val="28"/>
          <w:szCs w:val="28"/>
        </w:rPr>
        <w:t>метапредметные</w:t>
      </w:r>
      <w:proofErr w:type="spellEnd"/>
      <w:r w:rsidRPr="001F5965">
        <w:rPr>
          <w:color w:val="000000"/>
          <w:sz w:val="28"/>
          <w:szCs w:val="28"/>
        </w:rPr>
        <w:t>, предметные результаты образования обучающихся, используя комплексный подход.</w:t>
      </w:r>
    </w:p>
    <w:p w:rsidR="002D0FEB" w:rsidRPr="001F5965" w:rsidRDefault="002D0FEB" w:rsidP="006C53EF">
      <w:pPr>
        <w:pStyle w:val="a3"/>
        <w:shd w:val="clear" w:color="auto" w:fill="FFFFFF"/>
        <w:spacing w:before="0" w:beforeAutospacing="0" w:after="0" w:afterAutospacing="0"/>
        <w:ind w:firstLine="709"/>
        <w:jc w:val="both"/>
        <w:rPr>
          <w:color w:val="000000"/>
          <w:sz w:val="28"/>
          <w:szCs w:val="28"/>
        </w:rPr>
      </w:pPr>
      <w:r w:rsidRPr="001F5965">
        <w:rPr>
          <w:color w:val="000000"/>
          <w:sz w:val="28"/>
          <w:szCs w:val="28"/>
        </w:rPr>
        <w:t xml:space="preserve">9.2. Организовать работу по накопительной системе оценки в рамках Портфеля </w:t>
      </w:r>
      <w:r w:rsidR="00744533" w:rsidRPr="001F5965">
        <w:rPr>
          <w:color w:val="000000"/>
          <w:sz w:val="28"/>
          <w:szCs w:val="28"/>
        </w:rPr>
        <w:t>достижений</w:t>
      </w:r>
      <w:r w:rsidRPr="001F5965">
        <w:rPr>
          <w:color w:val="000000"/>
          <w:sz w:val="28"/>
          <w:szCs w:val="28"/>
        </w:rPr>
        <w:t xml:space="preserve"> обучающихся 5</w:t>
      </w:r>
      <w:r w:rsidR="001507FB" w:rsidRPr="001F5965">
        <w:rPr>
          <w:color w:val="000000"/>
          <w:sz w:val="28"/>
          <w:szCs w:val="28"/>
        </w:rPr>
        <w:t xml:space="preserve"> </w:t>
      </w:r>
      <w:r w:rsidRPr="001F5965">
        <w:rPr>
          <w:color w:val="000000"/>
          <w:sz w:val="28"/>
          <w:szCs w:val="28"/>
        </w:rPr>
        <w:t>-</w:t>
      </w:r>
      <w:r w:rsidR="001507FB" w:rsidRPr="001F5965">
        <w:rPr>
          <w:color w:val="000000"/>
          <w:sz w:val="28"/>
          <w:szCs w:val="28"/>
        </w:rPr>
        <w:t xml:space="preserve"> </w:t>
      </w:r>
      <w:r w:rsidRPr="001F5965">
        <w:rPr>
          <w:color w:val="000000"/>
          <w:sz w:val="28"/>
          <w:szCs w:val="28"/>
        </w:rPr>
        <w:t xml:space="preserve">9 </w:t>
      </w:r>
      <w:r w:rsidR="00744533" w:rsidRPr="001F5965">
        <w:rPr>
          <w:color w:val="000000"/>
          <w:sz w:val="28"/>
          <w:szCs w:val="28"/>
        </w:rPr>
        <w:t xml:space="preserve">классов по </w:t>
      </w:r>
      <w:r w:rsidRPr="001F5965">
        <w:rPr>
          <w:color w:val="000000"/>
          <w:sz w:val="28"/>
          <w:szCs w:val="28"/>
        </w:rPr>
        <w:t>направлениям:</w:t>
      </w:r>
    </w:p>
    <w:p w:rsidR="002D0FEB" w:rsidRPr="00744533" w:rsidRDefault="002D0FEB" w:rsidP="006C53EF">
      <w:pPr>
        <w:pStyle w:val="a3"/>
        <w:numPr>
          <w:ilvl w:val="0"/>
          <w:numId w:val="29"/>
        </w:numPr>
        <w:shd w:val="clear" w:color="auto" w:fill="FFFFFF"/>
        <w:spacing w:before="0" w:beforeAutospacing="0" w:after="0" w:afterAutospacing="0"/>
        <w:ind w:left="0" w:hanging="283"/>
        <w:jc w:val="both"/>
        <w:rPr>
          <w:color w:val="000000"/>
          <w:sz w:val="28"/>
          <w:szCs w:val="28"/>
        </w:rPr>
      </w:pPr>
      <w:r w:rsidRPr="00744533">
        <w:rPr>
          <w:color w:val="000000"/>
          <w:sz w:val="28"/>
          <w:szCs w:val="28"/>
        </w:rPr>
        <w:t>систематизированные материалы наблюдений (оценочные листы, материалы наблюдений и т.д.);</w:t>
      </w:r>
    </w:p>
    <w:p w:rsidR="002D0FEB" w:rsidRPr="00744533" w:rsidRDefault="002D0FEB" w:rsidP="006C53EF">
      <w:pPr>
        <w:pStyle w:val="a3"/>
        <w:numPr>
          <w:ilvl w:val="0"/>
          <w:numId w:val="29"/>
        </w:numPr>
        <w:shd w:val="clear" w:color="auto" w:fill="FFFFFF"/>
        <w:spacing w:before="0" w:beforeAutospacing="0" w:after="0" w:afterAutospacing="0"/>
        <w:ind w:left="0" w:hanging="283"/>
        <w:jc w:val="both"/>
        <w:rPr>
          <w:color w:val="000000"/>
          <w:sz w:val="28"/>
          <w:szCs w:val="28"/>
        </w:rPr>
      </w:pPr>
      <w:r w:rsidRPr="00744533">
        <w:rPr>
          <w:color w:val="000000"/>
          <w:sz w:val="28"/>
          <w:szCs w:val="28"/>
        </w:rPr>
        <w:t xml:space="preserve">материалы, характеризующие достижения обучающихся в рамках </w:t>
      </w:r>
      <w:proofErr w:type="spellStart"/>
      <w:r w:rsidRPr="00744533">
        <w:rPr>
          <w:color w:val="000000"/>
          <w:sz w:val="28"/>
          <w:szCs w:val="28"/>
        </w:rPr>
        <w:t>внеучебной</w:t>
      </w:r>
      <w:proofErr w:type="spellEnd"/>
      <w:r w:rsidRPr="00744533">
        <w:rPr>
          <w:color w:val="000000"/>
          <w:sz w:val="28"/>
          <w:szCs w:val="28"/>
        </w:rPr>
        <w:t xml:space="preserve"> и досуговой </w:t>
      </w:r>
      <w:r w:rsidR="00744533" w:rsidRPr="00744533">
        <w:rPr>
          <w:color w:val="000000"/>
          <w:sz w:val="28"/>
          <w:szCs w:val="28"/>
        </w:rPr>
        <w:t>деятельности (</w:t>
      </w:r>
      <w:r w:rsidRPr="00744533">
        <w:rPr>
          <w:color w:val="000000"/>
          <w:sz w:val="28"/>
          <w:szCs w:val="28"/>
        </w:rPr>
        <w:t>результаты участия в олимпиадах, конкурсах, выставках, смотрах, конкурсах, спортивных мероприятиях и т.д.)</w:t>
      </w:r>
      <w:r w:rsidR="00E712B7">
        <w:rPr>
          <w:color w:val="000000"/>
          <w:sz w:val="28"/>
          <w:szCs w:val="28"/>
        </w:rPr>
        <w:t>.</w:t>
      </w:r>
    </w:p>
    <w:p w:rsidR="002D0FEB" w:rsidRPr="00744533" w:rsidRDefault="002D0FEB" w:rsidP="006C53EF">
      <w:pPr>
        <w:pStyle w:val="a3"/>
        <w:shd w:val="clear" w:color="auto" w:fill="FFFFFF"/>
        <w:spacing w:before="0" w:beforeAutospacing="0" w:after="0" w:afterAutospacing="0"/>
        <w:ind w:firstLine="709"/>
        <w:jc w:val="both"/>
        <w:rPr>
          <w:color w:val="000000"/>
          <w:sz w:val="28"/>
          <w:szCs w:val="28"/>
        </w:rPr>
      </w:pPr>
      <w:r w:rsidRPr="00744533">
        <w:rPr>
          <w:color w:val="000000"/>
          <w:sz w:val="28"/>
          <w:szCs w:val="28"/>
        </w:rPr>
        <w:t xml:space="preserve"> Личностные результаты выпускников на </w:t>
      </w:r>
      <w:r w:rsidR="00744533" w:rsidRPr="00744533">
        <w:rPr>
          <w:color w:val="000000"/>
          <w:sz w:val="28"/>
          <w:szCs w:val="28"/>
        </w:rPr>
        <w:t>уровне основного общего</w:t>
      </w:r>
      <w:r w:rsidRPr="00744533">
        <w:rPr>
          <w:color w:val="000000"/>
          <w:sz w:val="28"/>
          <w:szCs w:val="28"/>
        </w:rPr>
        <w:t xml:space="preserve"> образования</w:t>
      </w:r>
      <w:r w:rsidRPr="00744533">
        <w:rPr>
          <w:b/>
          <w:bCs/>
          <w:color w:val="000000"/>
          <w:sz w:val="28"/>
          <w:szCs w:val="28"/>
        </w:rPr>
        <w:t> </w:t>
      </w:r>
      <w:r w:rsidRPr="00744533">
        <w:rPr>
          <w:color w:val="000000"/>
          <w:sz w:val="28"/>
          <w:szCs w:val="28"/>
        </w:rPr>
        <w:t>не</w:t>
      </w:r>
      <w:r w:rsidRPr="00744533">
        <w:rPr>
          <w:b/>
          <w:bCs/>
          <w:color w:val="000000"/>
          <w:sz w:val="28"/>
          <w:szCs w:val="28"/>
        </w:rPr>
        <w:t> </w:t>
      </w:r>
      <w:r w:rsidRPr="00744533">
        <w:rPr>
          <w:color w:val="000000"/>
          <w:sz w:val="28"/>
          <w:szCs w:val="28"/>
        </w:rPr>
        <w:t xml:space="preserve">подлежат итоговой оценке. Оценка этих результатов </w:t>
      </w:r>
      <w:r w:rsidRPr="00744533">
        <w:rPr>
          <w:color w:val="000000"/>
          <w:sz w:val="28"/>
          <w:szCs w:val="28"/>
        </w:rPr>
        <w:lastRenderedPageBreak/>
        <w:t xml:space="preserve">образовательной деятельности осуществляется в ходе внешних </w:t>
      </w:r>
      <w:proofErr w:type="spellStart"/>
      <w:r w:rsidRPr="00744533">
        <w:rPr>
          <w:color w:val="000000"/>
          <w:sz w:val="28"/>
          <w:szCs w:val="28"/>
        </w:rPr>
        <w:t>неперсонифицированных</w:t>
      </w:r>
      <w:proofErr w:type="spellEnd"/>
      <w:r w:rsidRPr="00744533">
        <w:rPr>
          <w:color w:val="000000"/>
          <w:sz w:val="28"/>
          <w:szCs w:val="28"/>
        </w:rPr>
        <w:t xml:space="preserve"> мониторинговых исследований. К их осуществлению привлекаются специалисты, обладающие необходимой компетентностью в сфере психологической диагностики развития личности в детском и подростковом возрасте.</w:t>
      </w:r>
    </w:p>
    <w:p w:rsidR="00744533" w:rsidRPr="00744533" w:rsidRDefault="00E712B7" w:rsidP="006C53EF">
      <w:pPr>
        <w:pStyle w:val="a3"/>
        <w:shd w:val="clear" w:color="auto" w:fill="FFFFFF"/>
        <w:spacing w:before="0" w:beforeAutospacing="0" w:after="0" w:afterAutospacing="0"/>
        <w:ind w:firstLine="426"/>
        <w:jc w:val="center"/>
        <w:rPr>
          <w:color w:val="000000"/>
          <w:sz w:val="28"/>
          <w:szCs w:val="28"/>
        </w:rPr>
      </w:pPr>
      <w:proofErr w:type="gramStart"/>
      <w:r>
        <w:rPr>
          <w:b/>
          <w:bCs/>
          <w:color w:val="000000"/>
          <w:sz w:val="28"/>
          <w:szCs w:val="28"/>
          <w:lang w:val="en-US"/>
        </w:rPr>
        <w:t>X</w:t>
      </w:r>
      <w:r>
        <w:rPr>
          <w:b/>
          <w:bCs/>
          <w:color w:val="000000"/>
          <w:sz w:val="28"/>
          <w:szCs w:val="28"/>
        </w:rPr>
        <w:t xml:space="preserve">.  </w:t>
      </w:r>
      <w:r w:rsidRPr="00744533">
        <w:rPr>
          <w:b/>
          <w:bCs/>
          <w:color w:val="000000"/>
          <w:sz w:val="28"/>
          <w:szCs w:val="28"/>
        </w:rPr>
        <w:t>ИТОГОВАЯ</w:t>
      </w:r>
      <w:proofErr w:type="gramEnd"/>
      <w:r w:rsidRPr="00744533">
        <w:rPr>
          <w:b/>
          <w:bCs/>
          <w:color w:val="000000"/>
          <w:sz w:val="28"/>
          <w:szCs w:val="28"/>
        </w:rPr>
        <w:t xml:space="preserve"> ОЦЕНКА ВЫПУСКНИКА И ЕЁ ИСПОЛЬЗОВАНИЕ ПРИ ПЕРЕХОДЕ ОТ ОСНОВНОГО К СРЕДНЕМУ ОБЩЕМУ ОБРАЗОВАНИЮ</w:t>
      </w:r>
      <w:r>
        <w:rPr>
          <w:b/>
          <w:bCs/>
          <w:color w:val="000000"/>
          <w:sz w:val="28"/>
          <w:szCs w:val="28"/>
        </w:rPr>
        <w:t>.</w:t>
      </w:r>
    </w:p>
    <w:p w:rsidR="00744533" w:rsidRPr="00744533" w:rsidRDefault="00744533" w:rsidP="006C53EF">
      <w:pPr>
        <w:pStyle w:val="a3"/>
        <w:shd w:val="clear" w:color="auto" w:fill="FFFFFF"/>
        <w:spacing w:before="0" w:beforeAutospacing="0" w:after="0" w:afterAutospacing="0"/>
        <w:ind w:firstLine="709"/>
        <w:jc w:val="both"/>
        <w:rPr>
          <w:color w:val="000000"/>
          <w:sz w:val="28"/>
          <w:szCs w:val="28"/>
        </w:rPr>
      </w:pPr>
      <w:r w:rsidRPr="00744533">
        <w:rPr>
          <w:color w:val="000000"/>
          <w:sz w:val="28"/>
          <w:szCs w:val="28"/>
        </w:rPr>
        <w:t xml:space="preserve">На итоговую оценку на </w:t>
      </w:r>
      <w:r>
        <w:rPr>
          <w:color w:val="000000"/>
          <w:sz w:val="28"/>
          <w:szCs w:val="28"/>
        </w:rPr>
        <w:t>уровне</w:t>
      </w:r>
      <w:r w:rsidRPr="00744533">
        <w:rPr>
          <w:color w:val="000000"/>
          <w:sz w:val="28"/>
          <w:szCs w:val="28"/>
        </w:rPr>
        <w:t xml:space="preserve"> основного общего образования выносятся </w:t>
      </w:r>
      <w:r w:rsidRPr="00E712B7">
        <w:rPr>
          <w:b/>
          <w:i/>
          <w:iCs/>
          <w:color w:val="000000"/>
          <w:sz w:val="28"/>
          <w:szCs w:val="28"/>
        </w:rPr>
        <w:t xml:space="preserve">только предметные и </w:t>
      </w:r>
      <w:proofErr w:type="spellStart"/>
      <w:r w:rsidRPr="00E712B7">
        <w:rPr>
          <w:b/>
          <w:i/>
          <w:iCs/>
          <w:color w:val="000000"/>
          <w:sz w:val="28"/>
          <w:szCs w:val="28"/>
        </w:rPr>
        <w:t>метапредметные</w:t>
      </w:r>
      <w:proofErr w:type="spellEnd"/>
      <w:r w:rsidRPr="00E712B7">
        <w:rPr>
          <w:b/>
          <w:i/>
          <w:iCs/>
          <w:color w:val="000000"/>
          <w:sz w:val="28"/>
          <w:szCs w:val="28"/>
        </w:rPr>
        <w:t xml:space="preserve"> результаты</w:t>
      </w:r>
      <w:r w:rsidRPr="00744533">
        <w:rPr>
          <w:color w:val="000000"/>
          <w:sz w:val="28"/>
          <w:szCs w:val="28"/>
        </w:rPr>
        <w:t>, описанные в разделе «Выпускник научится» планируемых результатов основного общего образования.</w:t>
      </w:r>
    </w:p>
    <w:p w:rsidR="00744533" w:rsidRPr="00744533" w:rsidRDefault="00744533" w:rsidP="006C53EF">
      <w:pPr>
        <w:pStyle w:val="a3"/>
        <w:shd w:val="clear" w:color="auto" w:fill="FFFFFF"/>
        <w:spacing w:before="0" w:beforeAutospacing="0" w:after="0" w:afterAutospacing="0"/>
        <w:ind w:firstLine="851"/>
        <w:jc w:val="both"/>
        <w:rPr>
          <w:color w:val="000000"/>
          <w:sz w:val="28"/>
          <w:szCs w:val="28"/>
        </w:rPr>
      </w:pPr>
      <w:r w:rsidRPr="00744533">
        <w:rPr>
          <w:color w:val="000000"/>
          <w:sz w:val="28"/>
          <w:szCs w:val="28"/>
        </w:rPr>
        <w:t>Итоговая оценка выпускника формируется на основе:</w:t>
      </w:r>
    </w:p>
    <w:p w:rsidR="00744533" w:rsidRPr="00744533" w:rsidRDefault="00744533" w:rsidP="006C53EF">
      <w:pPr>
        <w:pStyle w:val="a3"/>
        <w:numPr>
          <w:ilvl w:val="1"/>
          <w:numId w:val="31"/>
        </w:numPr>
        <w:shd w:val="clear" w:color="auto" w:fill="FFFFFF"/>
        <w:spacing w:before="0" w:beforeAutospacing="0" w:after="0" w:afterAutospacing="0"/>
        <w:ind w:left="0" w:hanging="283"/>
        <w:jc w:val="both"/>
        <w:rPr>
          <w:color w:val="000000"/>
          <w:sz w:val="28"/>
          <w:szCs w:val="28"/>
        </w:rPr>
      </w:pPr>
      <w:r w:rsidRPr="00744533">
        <w:rPr>
          <w:color w:val="000000"/>
          <w:sz w:val="28"/>
          <w:szCs w:val="28"/>
        </w:rPr>
        <w:t xml:space="preserve">результатов </w:t>
      </w:r>
      <w:proofErr w:type="spellStart"/>
      <w:r w:rsidRPr="00744533">
        <w:rPr>
          <w:color w:val="000000"/>
          <w:sz w:val="28"/>
          <w:szCs w:val="28"/>
        </w:rPr>
        <w:t>внутришкольного</w:t>
      </w:r>
      <w:proofErr w:type="spellEnd"/>
      <w:r w:rsidRPr="00744533">
        <w:rPr>
          <w:color w:val="000000"/>
          <w:sz w:val="28"/>
          <w:szCs w:val="28"/>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744533">
        <w:rPr>
          <w:color w:val="000000"/>
          <w:sz w:val="28"/>
          <w:szCs w:val="28"/>
        </w:rPr>
        <w:t>межпредметной</w:t>
      </w:r>
      <w:proofErr w:type="spellEnd"/>
      <w:r w:rsidRPr="00744533">
        <w:rPr>
          <w:color w:val="000000"/>
          <w:sz w:val="28"/>
          <w:szCs w:val="28"/>
        </w:rPr>
        <w:t xml:space="preserve"> основе;</w:t>
      </w:r>
    </w:p>
    <w:p w:rsidR="00744533" w:rsidRPr="00744533" w:rsidRDefault="00744533" w:rsidP="006C53EF">
      <w:pPr>
        <w:pStyle w:val="a3"/>
        <w:numPr>
          <w:ilvl w:val="1"/>
          <w:numId w:val="31"/>
        </w:numPr>
        <w:shd w:val="clear" w:color="auto" w:fill="FFFFFF"/>
        <w:spacing w:before="0" w:beforeAutospacing="0" w:after="0" w:afterAutospacing="0"/>
        <w:ind w:left="0" w:hanging="283"/>
        <w:jc w:val="both"/>
        <w:rPr>
          <w:color w:val="000000"/>
          <w:sz w:val="28"/>
          <w:szCs w:val="28"/>
        </w:rPr>
      </w:pPr>
      <w:r w:rsidRPr="00744533">
        <w:rPr>
          <w:color w:val="000000"/>
          <w:sz w:val="28"/>
          <w:szCs w:val="28"/>
        </w:rPr>
        <w:t>оценок за выполнение итоговых работ по всем учебным предметам;</w:t>
      </w:r>
    </w:p>
    <w:p w:rsidR="00744533" w:rsidRPr="00744533" w:rsidRDefault="00744533" w:rsidP="006C53EF">
      <w:pPr>
        <w:pStyle w:val="a3"/>
        <w:numPr>
          <w:ilvl w:val="1"/>
          <w:numId w:val="31"/>
        </w:numPr>
        <w:shd w:val="clear" w:color="auto" w:fill="FFFFFF"/>
        <w:spacing w:before="0" w:beforeAutospacing="0" w:after="0" w:afterAutospacing="0"/>
        <w:ind w:left="0" w:hanging="283"/>
        <w:jc w:val="both"/>
        <w:rPr>
          <w:color w:val="000000"/>
          <w:sz w:val="28"/>
          <w:szCs w:val="28"/>
        </w:rPr>
      </w:pPr>
      <w:r w:rsidRPr="00744533">
        <w:rPr>
          <w:color w:val="000000"/>
          <w:sz w:val="28"/>
          <w:szCs w:val="28"/>
        </w:rPr>
        <w:t>оценки за выполнение и защиту индивидуального проекта;</w:t>
      </w:r>
    </w:p>
    <w:p w:rsidR="00744533" w:rsidRPr="00744533" w:rsidRDefault="00744533" w:rsidP="006C53EF">
      <w:pPr>
        <w:pStyle w:val="a3"/>
        <w:numPr>
          <w:ilvl w:val="1"/>
          <w:numId w:val="31"/>
        </w:numPr>
        <w:shd w:val="clear" w:color="auto" w:fill="FFFFFF"/>
        <w:spacing w:before="0" w:beforeAutospacing="0" w:after="0" w:afterAutospacing="0"/>
        <w:ind w:left="0" w:hanging="283"/>
        <w:jc w:val="both"/>
        <w:rPr>
          <w:color w:val="000000"/>
          <w:sz w:val="28"/>
          <w:szCs w:val="28"/>
        </w:rPr>
      </w:pPr>
      <w:r w:rsidRPr="00744533">
        <w:rPr>
          <w:color w:val="000000"/>
          <w:sz w:val="28"/>
          <w:szCs w:val="28"/>
        </w:rPr>
        <w:t>оценок за работы, выносимые на государственную итоговую аттестацию (далее — ГИА).</w:t>
      </w:r>
    </w:p>
    <w:p w:rsidR="00744533" w:rsidRPr="00744533" w:rsidRDefault="00744533" w:rsidP="006C53EF">
      <w:pPr>
        <w:pStyle w:val="a3"/>
        <w:shd w:val="clear" w:color="auto" w:fill="FFFFFF"/>
        <w:spacing w:before="0" w:beforeAutospacing="0" w:after="0" w:afterAutospacing="0"/>
        <w:ind w:firstLine="709"/>
        <w:jc w:val="both"/>
        <w:rPr>
          <w:color w:val="000000"/>
          <w:sz w:val="28"/>
          <w:szCs w:val="28"/>
        </w:rPr>
      </w:pPr>
      <w:r w:rsidRPr="00744533">
        <w:rPr>
          <w:color w:val="000000"/>
          <w:sz w:val="28"/>
          <w:szCs w:val="28"/>
        </w:rPr>
        <w:t xml:space="preserve">При этом результаты </w:t>
      </w:r>
      <w:proofErr w:type="spellStart"/>
      <w:r w:rsidRPr="00744533">
        <w:rPr>
          <w:color w:val="000000"/>
          <w:sz w:val="28"/>
          <w:szCs w:val="28"/>
        </w:rPr>
        <w:t>внутришкольного</w:t>
      </w:r>
      <w:proofErr w:type="spellEnd"/>
      <w:r w:rsidRPr="00744533">
        <w:rPr>
          <w:color w:val="000000"/>
          <w:sz w:val="28"/>
          <w:szCs w:val="28"/>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744533">
        <w:rPr>
          <w:color w:val="000000"/>
          <w:sz w:val="28"/>
          <w:szCs w:val="28"/>
        </w:rPr>
        <w:t>метапредметными</w:t>
      </w:r>
      <w:proofErr w:type="spellEnd"/>
      <w:r w:rsidRPr="00744533">
        <w:rPr>
          <w:color w:val="000000"/>
          <w:sz w:val="28"/>
          <w:szCs w:val="28"/>
        </w:rPr>
        <w:t xml:space="preserve"> действиями.</w:t>
      </w:r>
    </w:p>
    <w:p w:rsidR="00744533" w:rsidRPr="00744533" w:rsidRDefault="00744533" w:rsidP="006C53EF">
      <w:pPr>
        <w:pStyle w:val="a3"/>
        <w:shd w:val="clear" w:color="auto" w:fill="FFFFFF"/>
        <w:spacing w:before="0" w:beforeAutospacing="0" w:after="0" w:afterAutospacing="0"/>
        <w:ind w:firstLine="709"/>
        <w:jc w:val="both"/>
        <w:rPr>
          <w:color w:val="000000"/>
          <w:sz w:val="28"/>
          <w:szCs w:val="28"/>
        </w:rPr>
      </w:pPr>
      <w:r w:rsidRPr="00744533">
        <w:rPr>
          <w:color w:val="000000"/>
          <w:sz w:val="28"/>
          <w:szCs w:val="28"/>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744533" w:rsidRPr="00744533" w:rsidRDefault="00744533" w:rsidP="006C53EF">
      <w:pPr>
        <w:pStyle w:val="a3"/>
        <w:shd w:val="clear" w:color="auto" w:fill="FFFFFF"/>
        <w:spacing w:before="0" w:beforeAutospacing="0" w:after="0" w:afterAutospacing="0"/>
        <w:ind w:firstLine="709"/>
        <w:jc w:val="both"/>
        <w:rPr>
          <w:color w:val="000000"/>
          <w:sz w:val="28"/>
          <w:szCs w:val="28"/>
        </w:rPr>
      </w:pPr>
      <w:r w:rsidRPr="00744533">
        <w:rPr>
          <w:color w:val="000000"/>
          <w:sz w:val="28"/>
          <w:szCs w:val="28"/>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744533">
        <w:rPr>
          <w:bCs/>
          <w:color w:val="000000"/>
          <w:sz w:val="28"/>
          <w:szCs w:val="28"/>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744533" w:rsidRPr="00744533" w:rsidRDefault="00744533" w:rsidP="006C53EF">
      <w:pPr>
        <w:pStyle w:val="a3"/>
        <w:shd w:val="clear" w:color="auto" w:fill="FFFFFF"/>
        <w:spacing w:before="0" w:beforeAutospacing="0" w:after="0" w:afterAutospacing="0"/>
        <w:ind w:firstLine="709"/>
        <w:jc w:val="both"/>
        <w:rPr>
          <w:color w:val="000000"/>
          <w:sz w:val="28"/>
          <w:szCs w:val="28"/>
        </w:rPr>
      </w:pPr>
      <w:r w:rsidRPr="00744533">
        <w:rPr>
          <w:color w:val="000000"/>
          <w:sz w:val="28"/>
          <w:szCs w:val="28"/>
        </w:rPr>
        <w:t>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744533">
        <w:rPr>
          <w:bCs/>
          <w:color w:val="000000"/>
          <w:sz w:val="28"/>
          <w:szCs w:val="28"/>
        </w:rPr>
        <w:t>выдаче документа государственного образца об уровне образования – аттестата об основном общем образовании</w:t>
      </w:r>
      <w:r w:rsidRPr="00744533">
        <w:rPr>
          <w:b/>
          <w:bCs/>
          <w:color w:val="000000"/>
          <w:sz w:val="28"/>
          <w:szCs w:val="28"/>
        </w:rPr>
        <w:t> </w:t>
      </w:r>
      <w:r w:rsidRPr="00744533">
        <w:rPr>
          <w:color w:val="000000"/>
          <w:sz w:val="28"/>
          <w:szCs w:val="28"/>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744533" w:rsidRPr="00744533" w:rsidRDefault="00744533" w:rsidP="006C53EF">
      <w:pPr>
        <w:pStyle w:val="a3"/>
        <w:shd w:val="clear" w:color="auto" w:fill="FFFFFF"/>
        <w:spacing w:before="0" w:beforeAutospacing="0" w:after="0" w:afterAutospacing="0"/>
        <w:ind w:firstLine="709"/>
        <w:jc w:val="both"/>
        <w:rPr>
          <w:color w:val="000000"/>
          <w:sz w:val="28"/>
          <w:szCs w:val="28"/>
        </w:rPr>
      </w:pPr>
      <w:r w:rsidRPr="00744533">
        <w:rPr>
          <w:color w:val="000000"/>
          <w:sz w:val="28"/>
          <w:szCs w:val="28"/>
        </w:rPr>
        <w:lastRenderedPageBreak/>
        <w:t>Решение </w:t>
      </w:r>
      <w:r w:rsidRPr="00744533">
        <w:rPr>
          <w:bCs/>
          <w:color w:val="000000"/>
          <w:sz w:val="28"/>
          <w:szCs w:val="28"/>
        </w:rPr>
        <w:t>о выдаче документа государственного образца об уровне образования — аттестата об основном общем образовании</w:t>
      </w:r>
      <w:r>
        <w:rPr>
          <w:b/>
          <w:bCs/>
          <w:color w:val="000000"/>
          <w:sz w:val="28"/>
          <w:szCs w:val="28"/>
        </w:rPr>
        <w:t xml:space="preserve"> </w:t>
      </w:r>
      <w:r w:rsidRPr="00744533">
        <w:rPr>
          <w:color w:val="000000"/>
          <w:sz w:val="28"/>
          <w:szCs w:val="28"/>
        </w:rPr>
        <w:t>принимается одновременно с рассмотрением и утверждением </w:t>
      </w:r>
      <w:r w:rsidRPr="00744533">
        <w:rPr>
          <w:bCs/>
          <w:color w:val="000000"/>
          <w:sz w:val="28"/>
          <w:szCs w:val="28"/>
        </w:rPr>
        <w:t>характеристики обучающегося</w:t>
      </w:r>
      <w:r w:rsidRPr="00744533">
        <w:rPr>
          <w:b/>
          <w:bCs/>
          <w:color w:val="000000"/>
          <w:sz w:val="28"/>
          <w:szCs w:val="28"/>
        </w:rPr>
        <w:t>,</w:t>
      </w:r>
      <w:r w:rsidRPr="00744533">
        <w:rPr>
          <w:color w:val="000000"/>
          <w:sz w:val="28"/>
          <w:szCs w:val="28"/>
        </w:rPr>
        <w:t> с учётом которой осуществляется приём в профильные классы старшей школы. В характеристике обучающегося:</w:t>
      </w:r>
    </w:p>
    <w:p w:rsidR="00744533" w:rsidRPr="00744533" w:rsidRDefault="00744533" w:rsidP="006C53EF">
      <w:pPr>
        <w:pStyle w:val="a3"/>
        <w:numPr>
          <w:ilvl w:val="1"/>
          <w:numId w:val="33"/>
        </w:numPr>
        <w:shd w:val="clear" w:color="auto" w:fill="FFFFFF"/>
        <w:spacing w:before="0" w:beforeAutospacing="0" w:after="0" w:afterAutospacing="0"/>
        <w:ind w:left="0" w:hanging="283"/>
        <w:jc w:val="both"/>
        <w:rPr>
          <w:color w:val="000000"/>
          <w:sz w:val="28"/>
          <w:szCs w:val="28"/>
        </w:rPr>
      </w:pPr>
      <w:r w:rsidRPr="00744533">
        <w:rPr>
          <w:color w:val="000000"/>
          <w:sz w:val="28"/>
          <w:szCs w:val="28"/>
        </w:rPr>
        <w:t>отмечаются образовательные достижения и положительные качества обучающегося;</w:t>
      </w:r>
    </w:p>
    <w:p w:rsidR="00744533" w:rsidRPr="00744533" w:rsidRDefault="00744533" w:rsidP="006C53EF">
      <w:pPr>
        <w:pStyle w:val="a3"/>
        <w:numPr>
          <w:ilvl w:val="1"/>
          <w:numId w:val="33"/>
        </w:numPr>
        <w:shd w:val="clear" w:color="auto" w:fill="FFFFFF"/>
        <w:spacing w:before="0" w:beforeAutospacing="0" w:after="0" w:afterAutospacing="0"/>
        <w:ind w:left="0" w:hanging="283"/>
        <w:jc w:val="both"/>
        <w:rPr>
          <w:color w:val="000000"/>
          <w:sz w:val="28"/>
          <w:szCs w:val="28"/>
        </w:rPr>
      </w:pPr>
      <w:r w:rsidRPr="00744533">
        <w:rPr>
          <w:color w:val="000000"/>
          <w:sz w:val="28"/>
          <w:szCs w:val="28"/>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901E5D" w:rsidRPr="00875672" w:rsidRDefault="00744533" w:rsidP="006C53EF">
      <w:pPr>
        <w:pStyle w:val="a3"/>
        <w:shd w:val="clear" w:color="auto" w:fill="FFFFFF"/>
        <w:spacing w:before="0" w:beforeAutospacing="0" w:after="0" w:afterAutospacing="0"/>
        <w:ind w:firstLine="709"/>
        <w:jc w:val="both"/>
        <w:rPr>
          <w:color w:val="000000"/>
          <w:sz w:val="28"/>
          <w:szCs w:val="28"/>
        </w:rPr>
      </w:pPr>
      <w:r w:rsidRPr="00744533">
        <w:rPr>
          <w:color w:val="000000"/>
          <w:sz w:val="28"/>
          <w:szCs w:val="28"/>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BA6625" w:rsidRPr="001F5965" w:rsidRDefault="003C458C" w:rsidP="006C53EF">
      <w:pPr>
        <w:pStyle w:val="a3"/>
        <w:spacing w:before="0" w:beforeAutospacing="0" w:after="0" w:afterAutospacing="0"/>
        <w:ind w:firstLine="709"/>
        <w:jc w:val="both"/>
        <w:rPr>
          <w:color w:val="000000"/>
          <w:sz w:val="27"/>
          <w:szCs w:val="27"/>
        </w:rPr>
      </w:pPr>
      <w:r w:rsidRPr="001F5965">
        <w:rPr>
          <w:color w:val="000000"/>
          <w:sz w:val="28"/>
          <w:szCs w:val="28"/>
        </w:rPr>
        <w:t xml:space="preserve">10.1.  </w:t>
      </w:r>
      <w:r w:rsidR="00BA6625" w:rsidRPr="001F5965">
        <w:rPr>
          <w:color w:val="000000"/>
          <w:sz w:val="27"/>
          <w:szCs w:val="27"/>
        </w:rPr>
        <w:t>Мероприятия по оценке достижения планируемых результатов.</w:t>
      </w:r>
    </w:p>
    <w:p w:rsidR="003C458C" w:rsidRDefault="003C458C" w:rsidP="006C53EF">
      <w:pPr>
        <w:pStyle w:val="a3"/>
        <w:spacing w:before="0" w:beforeAutospacing="0" w:after="0" w:afterAutospacing="0"/>
        <w:ind w:firstLine="709"/>
        <w:jc w:val="both"/>
        <w:rPr>
          <w:color w:val="000000"/>
          <w:sz w:val="28"/>
          <w:szCs w:val="28"/>
          <w:shd w:val="clear" w:color="auto" w:fill="FFFFFF"/>
        </w:rPr>
      </w:pPr>
      <w:r w:rsidRPr="00901E5D">
        <w:rPr>
          <w:color w:val="000000"/>
          <w:sz w:val="28"/>
          <w:szCs w:val="28"/>
          <w:shd w:val="clear" w:color="auto" w:fill="FFFFFF"/>
        </w:rPr>
        <w:t xml:space="preserve">Система оценки достижения планируемых результатов содействует духовно-нравственному развитию и воспитанию обучающихся и позволяет использовать оценку образовательных результатов учащихся для оценки деятельности образовательной организации. </w:t>
      </w:r>
    </w:p>
    <w:p w:rsidR="003C458C" w:rsidRDefault="003C458C" w:rsidP="006C53EF">
      <w:pPr>
        <w:pStyle w:val="a3"/>
        <w:spacing w:before="0" w:beforeAutospacing="0" w:after="0" w:afterAutospacing="0"/>
        <w:ind w:firstLine="709"/>
        <w:jc w:val="both"/>
        <w:rPr>
          <w:sz w:val="28"/>
          <w:szCs w:val="28"/>
          <w:shd w:val="clear" w:color="auto" w:fill="FFFFFF"/>
        </w:rPr>
      </w:pPr>
      <w:r w:rsidRPr="00901E5D">
        <w:rPr>
          <w:color w:val="000000"/>
          <w:sz w:val="28"/>
          <w:szCs w:val="28"/>
          <w:shd w:val="clear" w:color="auto" w:fill="FFFFFF"/>
        </w:rPr>
        <w:t>Цель оценки – получение информации о соответствии достигнутых обучающимися результатов требованиям ФГОС (по уровню) и использование полученной информации в процессе взаимодейс</w:t>
      </w:r>
      <w:r>
        <w:rPr>
          <w:color w:val="000000"/>
          <w:sz w:val="28"/>
          <w:szCs w:val="28"/>
          <w:shd w:val="clear" w:color="auto" w:fill="FFFFFF"/>
        </w:rPr>
        <w:t xml:space="preserve">твия участников образовательных </w:t>
      </w:r>
      <w:r w:rsidRPr="00901E5D">
        <w:rPr>
          <w:color w:val="000000"/>
          <w:sz w:val="28"/>
          <w:szCs w:val="28"/>
          <w:shd w:val="clear" w:color="auto" w:fill="FFFFFF"/>
        </w:rPr>
        <w:t>отношений.</w:t>
      </w:r>
    </w:p>
    <w:p w:rsidR="00901E5D" w:rsidRDefault="00901E5D" w:rsidP="006C53EF">
      <w:pPr>
        <w:pStyle w:val="a3"/>
        <w:shd w:val="clear" w:color="auto" w:fill="FFFFFF"/>
        <w:spacing w:before="0" w:beforeAutospacing="0" w:after="0" w:afterAutospacing="0"/>
        <w:jc w:val="center"/>
        <w:rPr>
          <w:rFonts w:ascii="Arial" w:hAnsi="Arial" w:cs="Arial"/>
          <w:color w:val="000000"/>
          <w:sz w:val="21"/>
          <w:szCs w:val="21"/>
        </w:rPr>
      </w:pPr>
    </w:p>
    <w:p w:rsidR="008A1E79" w:rsidRPr="00242B08" w:rsidRDefault="00242B08" w:rsidP="006C53EF">
      <w:pPr>
        <w:pStyle w:val="a3"/>
        <w:spacing w:before="0" w:beforeAutospacing="0" w:after="0" w:afterAutospacing="0"/>
        <w:ind w:firstLine="709"/>
        <w:jc w:val="both"/>
        <w:rPr>
          <w:sz w:val="28"/>
          <w:szCs w:val="28"/>
        </w:rPr>
      </w:pPr>
      <w:r w:rsidRPr="00242B08">
        <w:rPr>
          <w:sz w:val="28"/>
          <w:szCs w:val="28"/>
          <w:shd w:val="clear" w:color="auto" w:fill="FFFFFF"/>
        </w:rPr>
        <w:t>Основными направлениями и целями оценочной деятельности в образовательной организации являются:</w:t>
      </w:r>
    </w:p>
    <w:p w:rsidR="00242B08" w:rsidRPr="00862C02" w:rsidRDefault="00242B08" w:rsidP="006C53EF">
      <w:pPr>
        <w:pStyle w:val="a6"/>
        <w:numPr>
          <w:ilvl w:val="0"/>
          <w:numId w:val="36"/>
        </w:numPr>
        <w:shd w:val="clear" w:color="auto" w:fill="FFFFFF"/>
        <w:spacing w:after="0" w:line="240" w:lineRule="auto"/>
        <w:ind w:left="0" w:hanging="283"/>
        <w:textAlignment w:val="baseline"/>
        <w:rPr>
          <w:rFonts w:ascii="Times New Roman" w:eastAsia="Times New Roman" w:hAnsi="Times New Roman" w:cs="Times New Roman"/>
          <w:sz w:val="28"/>
          <w:szCs w:val="28"/>
          <w:lang w:eastAsia="ru-RU"/>
        </w:rPr>
      </w:pPr>
      <w:r w:rsidRPr="00862C02">
        <w:rPr>
          <w:rFonts w:ascii="Times New Roman" w:eastAsia="Times New Roman" w:hAnsi="Times New Roman" w:cs="Times New Roman"/>
          <w:sz w:val="28"/>
          <w:szCs w:val="28"/>
          <w:lang w:eastAsia="ru-RU"/>
        </w:rPr>
        <w:t>оценка образовательных достижений, обучающихся на различных этапах обучения как основа их итоговой аттестации;</w:t>
      </w:r>
    </w:p>
    <w:p w:rsidR="00242B08" w:rsidRPr="00862C02" w:rsidRDefault="00242B08" w:rsidP="006C53EF">
      <w:pPr>
        <w:pStyle w:val="a6"/>
        <w:numPr>
          <w:ilvl w:val="0"/>
          <w:numId w:val="36"/>
        </w:numPr>
        <w:shd w:val="clear" w:color="auto" w:fill="FFFFFF"/>
        <w:spacing w:after="0" w:line="240" w:lineRule="auto"/>
        <w:ind w:left="0" w:hanging="283"/>
        <w:textAlignment w:val="baseline"/>
        <w:rPr>
          <w:rFonts w:ascii="Times New Roman" w:eastAsia="Times New Roman" w:hAnsi="Times New Roman" w:cs="Times New Roman"/>
          <w:sz w:val="28"/>
          <w:szCs w:val="28"/>
          <w:lang w:eastAsia="ru-RU"/>
        </w:rPr>
      </w:pPr>
      <w:r w:rsidRPr="00862C02">
        <w:rPr>
          <w:rFonts w:ascii="Times New Roman" w:eastAsia="Times New Roman" w:hAnsi="Times New Roman" w:cs="Times New Roman"/>
          <w:sz w:val="28"/>
          <w:szCs w:val="28"/>
          <w:lang w:eastAsia="ru-RU"/>
        </w:rPr>
        <w:t>оценка результатов деятельности педагогических работников как основа аттестационных процедур;</w:t>
      </w:r>
    </w:p>
    <w:p w:rsidR="00242B08" w:rsidRPr="00862C02" w:rsidRDefault="00242B08" w:rsidP="006C53EF">
      <w:pPr>
        <w:pStyle w:val="a6"/>
        <w:numPr>
          <w:ilvl w:val="0"/>
          <w:numId w:val="36"/>
        </w:numPr>
        <w:shd w:val="clear" w:color="auto" w:fill="FFFFFF"/>
        <w:spacing w:after="0" w:line="240" w:lineRule="auto"/>
        <w:ind w:left="0" w:hanging="283"/>
        <w:textAlignment w:val="baseline"/>
        <w:rPr>
          <w:rFonts w:ascii="Times New Roman" w:eastAsia="Times New Roman" w:hAnsi="Times New Roman" w:cs="Times New Roman"/>
          <w:sz w:val="28"/>
          <w:szCs w:val="28"/>
          <w:lang w:eastAsia="ru-RU"/>
        </w:rPr>
      </w:pPr>
      <w:r w:rsidRPr="00862C02">
        <w:rPr>
          <w:rFonts w:ascii="Times New Roman" w:eastAsia="Times New Roman" w:hAnsi="Times New Roman" w:cs="Times New Roman"/>
          <w:sz w:val="28"/>
          <w:szCs w:val="28"/>
          <w:lang w:eastAsia="ru-RU"/>
        </w:rPr>
        <w:t xml:space="preserve">оценка результатов деятельности образовательной организации как основа </w:t>
      </w:r>
      <w:proofErr w:type="spellStart"/>
      <w:r w:rsidRPr="00862C02">
        <w:rPr>
          <w:rFonts w:ascii="Times New Roman" w:eastAsia="Times New Roman" w:hAnsi="Times New Roman" w:cs="Times New Roman"/>
          <w:sz w:val="28"/>
          <w:szCs w:val="28"/>
          <w:lang w:eastAsia="ru-RU"/>
        </w:rPr>
        <w:t>аккредитационных</w:t>
      </w:r>
      <w:proofErr w:type="spellEnd"/>
      <w:r w:rsidRPr="00862C02">
        <w:rPr>
          <w:rFonts w:ascii="Times New Roman" w:eastAsia="Times New Roman" w:hAnsi="Times New Roman" w:cs="Times New Roman"/>
          <w:sz w:val="28"/>
          <w:szCs w:val="28"/>
          <w:lang w:eastAsia="ru-RU"/>
        </w:rPr>
        <w:t xml:space="preserve"> процедур.</w:t>
      </w:r>
    </w:p>
    <w:p w:rsidR="00242B08" w:rsidRPr="00242B08" w:rsidRDefault="00242B08" w:rsidP="006C53EF">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Оценка образовательных достижений, обучающихся осуществляется в рамках </w:t>
      </w:r>
      <w:r w:rsidRPr="00242B08">
        <w:rPr>
          <w:rFonts w:ascii="Times New Roman" w:eastAsia="Times New Roman" w:hAnsi="Times New Roman" w:cs="Times New Roman"/>
          <w:b/>
          <w:bCs/>
          <w:sz w:val="28"/>
          <w:szCs w:val="28"/>
          <w:bdr w:val="none" w:sz="0" w:space="0" w:color="auto" w:frame="1"/>
          <w:lang w:eastAsia="ru-RU"/>
        </w:rPr>
        <w:t>внутренней оценки</w:t>
      </w:r>
      <w:r>
        <w:rPr>
          <w:rFonts w:ascii="Times New Roman" w:eastAsia="Times New Roman" w:hAnsi="Times New Roman" w:cs="Times New Roman"/>
          <w:b/>
          <w:bCs/>
          <w:sz w:val="28"/>
          <w:szCs w:val="28"/>
          <w:bdr w:val="none" w:sz="0" w:space="0" w:color="auto" w:frame="1"/>
          <w:lang w:eastAsia="ru-RU"/>
        </w:rPr>
        <w:t xml:space="preserve"> </w:t>
      </w:r>
      <w:r w:rsidRPr="00242B08">
        <w:rPr>
          <w:rFonts w:ascii="Times New Roman" w:eastAsia="Times New Roman" w:hAnsi="Times New Roman" w:cs="Times New Roman"/>
          <w:sz w:val="28"/>
          <w:szCs w:val="28"/>
          <w:lang w:eastAsia="ru-RU"/>
        </w:rPr>
        <w:t>образовательной организации, включающей различные оценочные процедуры:</w:t>
      </w:r>
    </w:p>
    <w:p w:rsidR="00242B08" w:rsidRPr="00242B08" w:rsidRDefault="00862C02" w:rsidP="006C53EF">
      <w:pPr>
        <w:numPr>
          <w:ilvl w:val="0"/>
          <w:numId w:val="7"/>
        </w:numPr>
        <w:shd w:val="clear" w:color="auto" w:fill="FFFFFF"/>
        <w:tabs>
          <w:tab w:val="clear" w:pos="720"/>
        </w:tabs>
        <w:spacing w:after="0" w:line="240" w:lineRule="auto"/>
        <w:ind w:left="0"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780E73">
        <w:rPr>
          <w:rFonts w:ascii="Times New Roman" w:eastAsia="Times New Roman" w:hAnsi="Times New Roman" w:cs="Times New Roman"/>
          <w:sz w:val="28"/>
          <w:szCs w:val="28"/>
          <w:lang w:eastAsia="ru-RU"/>
        </w:rPr>
        <w:t>тартовая диагностика.</w:t>
      </w:r>
    </w:p>
    <w:p w:rsidR="00242B08" w:rsidRPr="00242B08" w:rsidRDefault="00862C02" w:rsidP="006C53EF">
      <w:pPr>
        <w:numPr>
          <w:ilvl w:val="0"/>
          <w:numId w:val="7"/>
        </w:numPr>
        <w:shd w:val="clear" w:color="auto" w:fill="FFFFFF"/>
        <w:tabs>
          <w:tab w:val="clear" w:pos="720"/>
        </w:tabs>
        <w:spacing w:after="0" w:line="240" w:lineRule="auto"/>
        <w:ind w:left="0"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242B08" w:rsidRPr="00242B08">
        <w:rPr>
          <w:rFonts w:ascii="Times New Roman" w:eastAsia="Times New Roman" w:hAnsi="Times New Roman" w:cs="Times New Roman"/>
          <w:sz w:val="28"/>
          <w:szCs w:val="28"/>
          <w:lang w:eastAsia="ru-RU"/>
        </w:rPr>
        <w:t>екущая оценка</w:t>
      </w:r>
      <w:r w:rsidR="00780E73">
        <w:rPr>
          <w:rFonts w:ascii="Times New Roman" w:eastAsia="Times New Roman" w:hAnsi="Times New Roman" w:cs="Times New Roman"/>
          <w:sz w:val="28"/>
          <w:szCs w:val="28"/>
          <w:lang w:eastAsia="ru-RU"/>
        </w:rPr>
        <w:t>.</w:t>
      </w:r>
    </w:p>
    <w:p w:rsidR="00242B08" w:rsidRPr="00242B08" w:rsidRDefault="00862C02" w:rsidP="006C53EF">
      <w:pPr>
        <w:numPr>
          <w:ilvl w:val="0"/>
          <w:numId w:val="7"/>
        </w:numPr>
        <w:shd w:val="clear" w:color="auto" w:fill="FFFFFF"/>
        <w:tabs>
          <w:tab w:val="clear" w:pos="720"/>
        </w:tabs>
        <w:spacing w:after="0" w:line="240" w:lineRule="auto"/>
        <w:ind w:left="0"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780E73">
        <w:rPr>
          <w:rFonts w:ascii="Times New Roman" w:eastAsia="Times New Roman" w:hAnsi="Times New Roman" w:cs="Times New Roman"/>
          <w:sz w:val="28"/>
          <w:szCs w:val="28"/>
          <w:lang w:eastAsia="ru-RU"/>
        </w:rPr>
        <w:t>ематическая оценка.</w:t>
      </w:r>
    </w:p>
    <w:p w:rsidR="00242B08" w:rsidRPr="00242B08" w:rsidRDefault="00862C02" w:rsidP="006C53EF">
      <w:pPr>
        <w:numPr>
          <w:ilvl w:val="0"/>
          <w:numId w:val="7"/>
        </w:numPr>
        <w:shd w:val="clear" w:color="auto" w:fill="FFFFFF"/>
        <w:tabs>
          <w:tab w:val="clear" w:pos="720"/>
        </w:tabs>
        <w:spacing w:after="0" w:line="240" w:lineRule="auto"/>
        <w:ind w:left="0"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80E73">
        <w:rPr>
          <w:rFonts w:ascii="Times New Roman" w:eastAsia="Times New Roman" w:hAnsi="Times New Roman" w:cs="Times New Roman"/>
          <w:sz w:val="28"/>
          <w:szCs w:val="28"/>
          <w:lang w:eastAsia="ru-RU"/>
        </w:rPr>
        <w:t>ортфолио.</w:t>
      </w:r>
    </w:p>
    <w:p w:rsidR="00242B08" w:rsidRPr="00242B08" w:rsidRDefault="00862C02" w:rsidP="006C53EF">
      <w:pPr>
        <w:numPr>
          <w:ilvl w:val="0"/>
          <w:numId w:val="7"/>
        </w:numPr>
        <w:shd w:val="clear" w:color="auto" w:fill="FFFFFF"/>
        <w:tabs>
          <w:tab w:val="clear" w:pos="720"/>
        </w:tabs>
        <w:spacing w:after="0" w:line="240" w:lineRule="auto"/>
        <w:ind w:left="0"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42B08" w:rsidRPr="00242B08">
        <w:rPr>
          <w:rFonts w:ascii="Times New Roman" w:eastAsia="Times New Roman" w:hAnsi="Times New Roman" w:cs="Times New Roman"/>
          <w:sz w:val="28"/>
          <w:szCs w:val="28"/>
          <w:lang w:eastAsia="ru-RU"/>
        </w:rPr>
        <w:t>нутренний монито</w:t>
      </w:r>
      <w:r w:rsidR="00780E73">
        <w:rPr>
          <w:rFonts w:ascii="Times New Roman" w:eastAsia="Times New Roman" w:hAnsi="Times New Roman" w:cs="Times New Roman"/>
          <w:sz w:val="28"/>
          <w:szCs w:val="28"/>
          <w:lang w:eastAsia="ru-RU"/>
        </w:rPr>
        <w:t>ринг образовательных достижений.</w:t>
      </w:r>
    </w:p>
    <w:p w:rsidR="00242B08" w:rsidRPr="00242B08" w:rsidRDefault="00862C02" w:rsidP="006C53EF">
      <w:pPr>
        <w:numPr>
          <w:ilvl w:val="0"/>
          <w:numId w:val="7"/>
        </w:numPr>
        <w:shd w:val="clear" w:color="auto" w:fill="FFFFFF"/>
        <w:tabs>
          <w:tab w:val="clear" w:pos="720"/>
        </w:tabs>
        <w:spacing w:after="0" w:line="240" w:lineRule="auto"/>
        <w:ind w:left="0"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780E73">
        <w:rPr>
          <w:rFonts w:ascii="Times New Roman" w:eastAsia="Times New Roman" w:hAnsi="Times New Roman" w:cs="Times New Roman"/>
          <w:sz w:val="28"/>
          <w:szCs w:val="28"/>
          <w:lang w:eastAsia="ru-RU"/>
        </w:rPr>
        <w:t xml:space="preserve">истема </w:t>
      </w:r>
      <w:proofErr w:type="spellStart"/>
      <w:r w:rsidR="00780E73">
        <w:rPr>
          <w:rFonts w:ascii="Times New Roman" w:eastAsia="Times New Roman" w:hAnsi="Times New Roman" w:cs="Times New Roman"/>
          <w:sz w:val="28"/>
          <w:szCs w:val="28"/>
          <w:lang w:eastAsia="ru-RU"/>
        </w:rPr>
        <w:t>внутришкольного</w:t>
      </w:r>
      <w:proofErr w:type="spellEnd"/>
      <w:r w:rsidR="00780E73">
        <w:rPr>
          <w:rFonts w:ascii="Times New Roman" w:eastAsia="Times New Roman" w:hAnsi="Times New Roman" w:cs="Times New Roman"/>
          <w:sz w:val="28"/>
          <w:szCs w:val="28"/>
          <w:lang w:eastAsia="ru-RU"/>
        </w:rPr>
        <w:t xml:space="preserve"> рейтинга.</w:t>
      </w:r>
    </w:p>
    <w:p w:rsidR="00242B08" w:rsidRPr="00242B08" w:rsidRDefault="00862C02" w:rsidP="006C53EF">
      <w:pPr>
        <w:numPr>
          <w:ilvl w:val="0"/>
          <w:numId w:val="7"/>
        </w:numPr>
        <w:shd w:val="clear" w:color="auto" w:fill="FFFFFF"/>
        <w:tabs>
          <w:tab w:val="clear" w:pos="720"/>
        </w:tabs>
        <w:spacing w:after="0" w:line="240" w:lineRule="auto"/>
        <w:ind w:left="0"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242B08" w:rsidRPr="00242B08">
        <w:rPr>
          <w:rFonts w:ascii="Times New Roman" w:eastAsia="Times New Roman" w:hAnsi="Times New Roman" w:cs="Times New Roman"/>
          <w:sz w:val="28"/>
          <w:szCs w:val="28"/>
          <w:lang w:eastAsia="ru-RU"/>
        </w:rPr>
        <w:t>ромежуточная</w:t>
      </w:r>
      <w:r w:rsidR="00242B08" w:rsidRPr="00242B08">
        <w:rPr>
          <w:rFonts w:ascii="Times New Roman" w:eastAsia="Times New Roman" w:hAnsi="Times New Roman" w:cs="Times New Roman"/>
          <w:sz w:val="28"/>
          <w:szCs w:val="28"/>
          <w:bdr w:val="none" w:sz="0" w:space="0" w:color="auto" w:frame="1"/>
          <w:lang w:eastAsia="ru-RU"/>
        </w:rPr>
        <w:t> </w:t>
      </w:r>
      <w:r w:rsidR="00242B08" w:rsidRPr="00242B08">
        <w:rPr>
          <w:rFonts w:ascii="Times New Roman" w:eastAsia="Times New Roman" w:hAnsi="Times New Roman" w:cs="Times New Roman"/>
          <w:sz w:val="28"/>
          <w:szCs w:val="28"/>
          <w:lang w:eastAsia="ru-RU"/>
        </w:rPr>
        <w:t>и итоговая аттестации обучающихся.</w:t>
      </w:r>
    </w:p>
    <w:p w:rsidR="00242B08" w:rsidRPr="00242B08" w:rsidRDefault="00242B08" w:rsidP="006C53EF">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Оценка образовательных достижений, обучающихся осуществляется в рамках процедур </w:t>
      </w:r>
      <w:r w:rsidRPr="00242B08">
        <w:rPr>
          <w:rFonts w:ascii="Times New Roman" w:eastAsia="Times New Roman" w:hAnsi="Times New Roman" w:cs="Times New Roman"/>
          <w:b/>
          <w:bCs/>
          <w:sz w:val="28"/>
          <w:szCs w:val="28"/>
          <w:bdr w:val="none" w:sz="0" w:space="0" w:color="auto" w:frame="1"/>
          <w:lang w:eastAsia="ru-RU"/>
        </w:rPr>
        <w:t>внешней оценки</w:t>
      </w:r>
      <w:r w:rsidRPr="00242B08">
        <w:rPr>
          <w:rFonts w:ascii="Times New Roman" w:eastAsia="Times New Roman" w:hAnsi="Times New Roman" w:cs="Times New Roman"/>
          <w:sz w:val="28"/>
          <w:szCs w:val="28"/>
          <w:lang w:eastAsia="ru-RU"/>
        </w:rPr>
        <w:t>, включающей:</w:t>
      </w:r>
    </w:p>
    <w:p w:rsidR="00242B08" w:rsidRPr="00242B08" w:rsidRDefault="00780E73" w:rsidP="006C53EF">
      <w:pPr>
        <w:numPr>
          <w:ilvl w:val="0"/>
          <w:numId w:val="8"/>
        </w:numPr>
        <w:shd w:val="clear" w:color="auto" w:fill="FFFFFF"/>
        <w:tabs>
          <w:tab w:val="clear" w:pos="720"/>
        </w:tabs>
        <w:spacing w:after="0" w:line="240" w:lineRule="auto"/>
        <w:ind w:left="0"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242B08" w:rsidRPr="00242B08">
        <w:rPr>
          <w:rFonts w:ascii="Times New Roman" w:eastAsia="Times New Roman" w:hAnsi="Times New Roman" w:cs="Times New Roman"/>
          <w:sz w:val="28"/>
          <w:szCs w:val="28"/>
          <w:lang w:eastAsia="ru-RU"/>
        </w:rPr>
        <w:t>осу</w:t>
      </w:r>
      <w:r>
        <w:rPr>
          <w:rFonts w:ascii="Times New Roman" w:eastAsia="Times New Roman" w:hAnsi="Times New Roman" w:cs="Times New Roman"/>
          <w:sz w:val="28"/>
          <w:szCs w:val="28"/>
          <w:lang w:eastAsia="ru-RU"/>
        </w:rPr>
        <w:t>дарственную итоговую аттестации.</w:t>
      </w:r>
    </w:p>
    <w:p w:rsidR="00242B08" w:rsidRPr="00242B08" w:rsidRDefault="00780E73" w:rsidP="006C53EF">
      <w:pPr>
        <w:numPr>
          <w:ilvl w:val="0"/>
          <w:numId w:val="8"/>
        </w:numPr>
        <w:shd w:val="clear" w:color="auto" w:fill="FFFFFF"/>
        <w:tabs>
          <w:tab w:val="clear" w:pos="720"/>
        </w:tabs>
        <w:spacing w:after="0" w:line="240" w:lineRule="auto"/>
        <w:ind w:left="0"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w:t>
      </w:r>
      <w:r w:rsidR="00242B08" w:rsidRPr="00242B08">
        <w:rPr>
          <w:rFonts w:ascii="Times New Roman" w:eastAsia="Times New Roman" w:hAnsi="Times New Roman" w:cs="Times New Roman"/>
          <w:sz w:val="28"/>
          <w:szCs w:val="28"/>
          <w:lang w:eastAsia="ru-RU"/>
        </w:rPr>
        <w:t>езависимую оценку качества подготовки обучающихся</w:t>
      </w:r>
      <w:r>
        <w:rPr>
          <w:rFonts w:ascii="Times New Roman" w:eastAsia="Times New Roman" w:hAnsi="Times New Roman" w:cs="Times New Roman"/>
          <w:sz w:val="28"/>
          <w:szCs w:val="28"/>
          <w:lang w:eastAsia="ru-RU"/>
        </w:rPr>
        <w:t>.</w:t>
      </w:r>
    </w:p>
    <w:p w:rsidR="00242B08" w:rsidRPr="00242B08" w:rsidRDefault="00780E73" w:rsidP="006C53EF">
      <w:pPr>
        <w:numPr>
          <w:ilvl w:val="0"/>
          <w:numId w:val="8"/>
        </w:numPr>
        <w:shd w:val="clear" w:color="auto" w:fill="FFFFFF"/>
        <w:tabs>
          <w:tab w:val="clear" w:pos="720"/>
        </w:tabs>
        <w:spacing w:after="0" w:line="240" w:lineRule="auto"/>
        <w:ind w:left="0"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242B08" w:rsidRPr="00242B08">
        <w:rPr>
          <w:rFonts w:ascii="Times New Roman" w:eastAsia="Times New Roman" w:hAnsi="Times New Roman" w:cs="Times New Roman"/>
          <w:sz w:val="28"/>
          <w:szCs w:val="28"/>
          <w:lang w:eastAsia="ru-RU"/>
        </w:rPr>
        <w:t>ониторинговые исследования районного, регионального и федерального уровней</w:t>
      </w:r>
      <w:r w:rsidR="00242B08">
        <w:rPr>
          <w:rFonts w:ascii="Times New Roman" w:eastAsia="Times New Roman" w:hAnsi="Times New Roman" w:cs="Times New Roman"/>
          <w:sz w:val="28"/>
          <w:szCs w:val="28"/>
          <w:lang w:eastAsia="ru-RU"/>
        </w:rPr>
        <w:t>.</w:t>
      </w:r>
    </w:p>
    <w:p w:rsidR="00242B08" w:rsidRPr="001F5965" w:rsidRDefault="003C458C" w:rsidP="006C53EF">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1F5965">
        <w:rPr>
          <w:rFonts w:ascii="Times New Roman" w:eastAsia="Times New Roman" w:hAnsi="Times New Roman" w:cs="Times New Roman"/>
          <w:bCs/>
          <w:sz w:val="28"/>
          <w:szCs w:val="28"/>
          <w:bdr w:val="none" w:sz="0" w:space="0" w:color="auto" w:frame="1"/>
          <w:lang w:eastAsia="ru-RU"/>
        </w:rPr>
        <w:t xml:space="preserve">10.2. </w:t>
      </w:r>
      <w:r w:rsidR="00242B08" w:rsidRPr="001F5965">
        <w:rPr>
          <w:rFonts w:ascii="Times New Roman" w:eastAsia="Times New Roman" w:hAnsi="Times New Roman" w:cs="Times New Roman"/>
          <w:bCs/>
          <w:sz w:val="28"/>
          <w:szCs w:val="28"/>
          <w:bdr w:val="none" w:sz="0" w:space="0" w:color="auto" w:frame="1"/>
          <w:lang w:eastAsia="ru-RU"/>
        </w:rPr>
        <w:t>Особенности оценки предметных результатов</w:t>
      </w:r>
      <w:r w:rsidRPr="001F5965">
        <w:rPr>
          <w:rFonts w:ascii="Times New Roman" w:eastAsia="Times New Roman" w:hAnsi="Times New Roman" w:cs="Times New Roman"/>
          <w:bCs/>
          <w:sz w:val="28"/>
          <w:szCs w:val="28"/>
          <w:bdr w:val="none" w:sz="0" w:space="0" w:color="auto" w:frame="1"/>
          <w:lang w:eastAsia="ru-RU"/>
        </w:rPr>
        <w:t>.</w:t>
      </w:r>
    </w:p>
    <w:p w:rsidR="00242B08" w:rsidRPr="00242B08" w:rsidRDefault="00242B08"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242B08" w:rsidRPr="00242B08" w:rsidRDefault="00242B08"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proofErr w:type="spellStart"/>
      <w:r w:rsidRPr="00242B08">
        <w:rPr>
          <w:rFonts w:ascii="Times New Roman" w:eastAsia="Times New Roman" w:hAnsi="Times New Roman" w:cs="Times New Roman"/>
          <w:sz w:val="28"/>
          <w:szCs w:val="28"/>
          <w:lang w:eastAsia="ru-RU"/>
        </w:rPr>
        <w:t>компетентностно</w:t>
      </w:r>
      <w:proofErr w:type="spellEnd"/>
      <w:r w:rsidRPr="00242B08">
        <w:rPr>
          <w:rFonts w:ascii="Times New Roman" w:eastAsia="Times New Roman" w:hAnsi="Times New Roman" w:cs="Times New Roman"/>
          <w:sz w:val="28"/>
          <w:szCs w:val="28"/>
          <w:lang w:eastAsia="ru-RU"/>
        </w:rPr>
        <w:t xml:space="preserve">-ориентированные задания, позволяющие оценивать </w:t>
      </w:r>
      <w:proofErr w:type="spellStart"/>
      <w:r w:rsidRPr="00242B08">
        <w:rPr>
          <w:rFonts w:ascii="Times New Roman" w:eastAsia="Times New Roman" w:hAnsi="Times New Roman" w:cs="Times New Roman"/>
          <w:sz w:val="28"/>
          <w:szCs w:val="28"/>
          <w:lang w:eastAsia="ru-RU"/>
        </w:rPr>
        <w:t>сформированность</w:t>
      </w:r>
      <w:proofErr w:type="spellEnd"/>
      <w:r w:rsidRPr="00242B08">
        <w:rPr>
          <w:rFonts w:ascii="Times New Roman" w:eastAsia="Times New Roman" w:hAnsi="Times New Roman" w:cs="Times New Roman"/>
          <w:sz w:val="28"/>
          <w:szCs w:val="28"/>
          <w:lang w:eastAsia="ru-RU"/>
        </w:rPr>
        <w:t xml:space="preserve"> группы различных умений и базирующиеся на контексте ситуаций «жизненного» характера.</w:t>
      </w:r>
    </w:p>
    <w:p w:rsidR="00242B08" w:rsidRPr="00242B08" w:rsidRDefault="00242B08"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242B08" w:rsidRPr="00242B08" w:rsidRDefault="00242B08"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Особенности оценки по отдельному предмету:</w:t>
      </w:r>
    </w:p>
    <w:p w:rsidR="00242B08" w:rsidRPr="007243C1" w:rsidRDefault="00242B08" w:rsidP="006C53EF">
      <w:pPr>
        <w:pStyle w:val="a6"/>
        <w:numPr>
          <w:ilvl w:val="0"/>
          <w:numId w:val="39"/>
        </w:numPr>
        <w:shd w:val="clear" w:color="auto" w:fill="FFFFFF"/>
        <w:spacing w:after="0" w:line="240" w:lineRule="auto"/>
        <w:ind w:left="0" w:hanging="283"/>
        <w:jc w:val="both"/>
        <w:textAlignment w:val="baseline"/>
        <w:rPr>
          <w:rFonts w:ascii="Times New Roman" w:eastAsia="Times New Roman" w:hAnsi="Times New Roman" w:cs="Times New Roman"/>
          <w:sz w:val="28"/>
          <w:szCs w:val="28"/>
          <w:lang w:eastAsia="ru-RU"/>
        </w:rPr>
      </w:pPr>
      <w:r w:rsidRPr="007243C1">
        <w:rPr>
          <w:rFonts w:ascii="Times New Roman" w:eastAsia="Times New Roman" w:hAnsi="Times New Roman" w:cs="Times New Roman"/>
          <w:sz w:val="28"/>
          <w:szCs w:val="28"/>
          <w:lang w:eastAsia="ru-RU"/>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242B08" w:rsidRPr="007243C1" w:rsidRDefault="00242B08" w:rsidP="006C53EF">
      <w:pPr>
        <w:pStyle w:val="a6"/>
        <w:numPr>
          <w:ilvl w:val="0"/>
          <w:numId w:val="39"/>
        </w:numPr>
        <w:shd w:val="clear" w:color="auto" w:fill="FFFFFF"/>
        <w:spacing w:after="0" w:line="240" w:lineRule="auto"/>
        <w:ind w:left="0" w:hanging="283"/>
        <w:jc w:val="both"/>
        <w:textAlignment w:val="baseline"/>
        <w:rPr>
          <w:rFonts w:ascii="Times New Roman" w:eastAsia="Times New Roman" w:hAnsi="Times New Roman" w:cs="Times New Roman"/>
          <w:sz w:val="28"/>
          <w:szCs w:val="28"/>
          <w:lang w:eastAsia="ru-RU"/>
        </w:rPr>
      </w:pPr>
      <w:r w:rsidRPr="007243C1">
        <w:rPr>
          <w:rFonts w:ascii="Times New Roman" w:eastAsia="Times New Roman" w:hAnsi="Times New Roman" w:cs="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242B08" w:rsidRPr="007243C1" w:rsidRDefault="00242B08" w:rsidP="006C53EF">
      <w:pPr>
        <w:pStyle w:val="a6"/>
        <w:numPr>
          <w:ilvl w:val="0"/>
          <w:numId w:val="39"/>
        </w:numPr>
        <w:shd w:val="clear" w:color="auto" w:fill="FFFFFF"/>
        <w:spacing w:after="0" w:line="240" w:lineRule="auto"/>
        <w:ind w:left="0" w:hanging="283"/>
        <w:jc w:val="both"/>
        <w:textAlignment w:val="baseline"/>
        <w:rPr>
          <w:rFonts w:ascii="Times New Roman" w:eastAsia="Times New Roman" w:hAnsi="Times New Roman" w:cs="Times New Roman"/>
          <w:sz w:val="28"/>
          <w:szCs w:val="28"/>
          <w:lang w:eastAsia="ru-RU"/>
        </w:rPr>
      </w:pPr>
      <w:r w:rsidRPr="007243C1">
        <w:rPr>
          <w:rFonts w:ascii="Times New Roman" w:eastAsia="Times New Roman" w:hAnsi="Times New Roman" w:cs="Times New Roman"/>
          <w:sz w:val="28"/>
          <w:szCs w:val="28"/>
          <w:lang w:eastAsia="ru-RU"/>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242B08" w:rsidRPr="007243C1" w:rsidRDefault="00242B08" w:rsidP="006C53EF">
      <w:pPr>
        <w:pStyle w:val="a6"/>
        <w:numPr>
          <w:ilvl w:val="0"/>
          <w:numId w:val="39"/>
        </w:numPr>
        <w:shd w:val="clear" w:color="auto" w:fill="FFFFFF"/>
        <w:spacing w:after="0" w:line="240" w:lineRule="auto"/>
        <w:ind w:left="0" w:hanging="283"/>
        <w:jc w:val="both"/>
        <w:textAlignment w:val="baseline"/>
        <w:rPr>
          <w:rFonts w:ascii="Times New Roman" w:eastAsia="Times New Roman" w:hAnsi="Times New Roman" w:cs="Times New Roman"/>
          <w:sz w:val="28"/>
          <w:szCs w:val="28"/>
          <w:lang w:eastAsia="ru-RU"/>
        </w:rPr>
      </w:pPr>
      <w:r w:rsidRPr="007243C1">
        <w:rPr>
          <w:rFonts w:ascii="Times New Roman" w:eastAsia="Times New Roman" w:hAnsi="Times New Roman" w:cs="Times New Roman"/>
          <w:sz w:val="28"/>
          <w:szCs w:val="28"/>
          <w:lang w:eastAsia="ru-RU"/>
        </w:rPr>
        <w:t>график контрольных мероприятий.</w:t>
      </w:r>
    </w:p>
    <w:p w:rsidR="00242B08" w:rsidRPr="001F5965" w:rsidRDefault="007243C1"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F5965">
        <w:rPr>
          <w:rFonts w:ascii="Times New Roman" w:eastAsia="Times New Roman" w:hAnsi="Times New Roman" w:cs="Times New Roman"/>
          <w:bCs/>
          <w:sz w:val="28"/>
          <w:szCs w:val="28"/>
          <w:bdr w:val="none" w:sz="0" w:space="0" w:color="auto" w:frame="1"/>
          <w:lang w:eastAsia="ru-RU"/>
        </w:rPr>
        <w:t xml:space="preserve">10.3. </w:t>
      </w:r>
      <w:r w:rsidR="00242B08" w:rsidRPr="001F5965">
        <w:rPr>
          <w:rFonts w:ascii="Times New Roman" w:eastAsia="Times New Roman" w:hAnsi="Times New Roman" w:cs="Times New Roman"/>
          <w:bCs/>
          <w:sz w:val="28"/>
          <w:szCs w:val="28"/>
          <w:bdr w:val="none" w:sz="0" w:space="0" w:color="auto" w:frame="1"/>
          <w:lang w:eastAsia="ru-RU"/>
        </w:rPr>
        <w:t>Организация и содержание оценочных процедур</w:t>
      </w:r>
      <w:r w:rsidRPr="001F5965">
        <w:rPr>
          <w:rFonts w:ascii="Times New Roman" w:eastAsia="Times New Roman" w:hAnsi="Times New Roman" w:cs="Times New Roman"/>
          <w:bCs/>
          <w:sz w:val="28"/>
          <w:szCs w:val="28"/>
          <w:bdr w:val="none" w:sz="0" w:space="0" w:color="auto" w:frame="1"/>
          <w:lang w:eastAsia="ru-RU"/>
        </w:rPr>
        <w:t>.</w:t>
      </w:r>
    </w:p>
    <w:p w:rsidR="00BA6625" w:rsidRPr="001F5965" w:rsidRDefault="007243C1"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F5965">
        <w:rPr>
          <w:rFonts w:ascii="Times New Roman" w:eastAsia="Times New Roman" w:hAnsi="Times New Roman" w:cs="Times New Roman"/>
          <w:sz w:val="28"/>
          <w:szCs w:val="28"/>
          <w:lang w:eastAsia="ru-RU"/>
        </w:rPr>
        <w:t xml:space="preserve">10.3.1. </w:t>
      </w:r>
      <w:r w:rsidR="00BA6625" w:rsidRPr="001F5965">
        <w:rPr>
          <w:rFonts w:ascii="Times New Roman" w:eastAsia="Times New Roman" w:hAnsi="Times New Roman" w:cs="Times New Roman"/>
          <w:sz w:val="28"/>
          <w:szCs w:val="28"/>
          <w:lang w:eastAsia="ru-RU"/>
        </w:rPr>
        <w:t>Стартовая диагностика.</w:t>
      </w:r>
    </w:p>
    <w:p w:rsidR="00242B08" w:rsidRPr="00242B08" w:rsidRDefault="00242B08"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Стартовая диагностика представляет собой процедуру оценки готовности к обучению на уровне среднего общего образования.</w:t>
      </w:r>
    </w:p>
    <w:p w:rsidR="00242B08" w:rsidRPr="00242B08" w:rsidRDefault="00242B08"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 xml:space="preserve">Стартовая диагностика освоения </w:t>
      </w:r>
      <w:proofErr w:type="spellStart"/>
      <w:r w:rsidRPr="00242B08">
        <w:rPr>
          <w:rFonts w:ascii="Times New Roman" w:eastAsia="Times New Roman" w:hAnsi="Times New Roman" w:cs="Times New Roman"/>
          <w:sz w:val="28"/>
          <w:szCs w:val="28"/>
          <w:lang w:eastAsia="ru-RU"/>
        </w:rPr>
        <w:t>метапредметных</w:t>
      </w:r>
      <w:proofErr w:type="spellEnd"/>
      <w:r w:rsidRPr="00242B08">
        <w:rPr>
          <w:rFonts w:ascii="Times New Roman" w:eastAsia="Times New Roman" w:hAnsi="Times New Roman" w:cs="Times New Roman"/>
          <w:sz w:val="28"/>
          <w:szCs w:val="28"/>
          <w:lang w:eastAsia="ru-RU"/>
        </w:rPr>
        <w:t xml:space="preserve">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w:t>
      </w:r>
      <w:r w:rsidRPr="00242B08">
        <w:rPr>
          <w:rFonts w:ascii="Times New Roman" w:eastAsia="Times New Roman" w:hAnsi="Times New Roman" w:cs="Times New Roman"/>
          <w:sz w:val="28"/>
          <w:szCs w:val="28"/>
          <w:lang w:eastAsia="ru-RU"/>
        </w:rPr>
        <w:lastRenderedPageBreak/>
        <w:t xml:space="preserve">средствами работы с информацией, </w:t>
      </w:r>
      <w:proofErr w:type="spellStart"/>
      <w:r w:rsidRPr="00242B08">
        <w:rPr>
          <w:rFonts w:ascii="Times New Roman" w:eastAsia="Times New Roman" w:hAnsi="Times New Roman" w:cs="Times New Roman"/>
          <w:sz w:val="28"/>
          <w:szCs w:val="28"/>
          <w:lang w:eastAsia="ru-RU"/>
        </w:rPr>
        <w:t>знако</w:t>
      </w:r>
      <w:proofErr w:type="spellEnd"/>
      <w:r w:rsidRPr="00242B08">
        <w:rPr>
          <w:rFonts w:ascii="Times New Roman" w:eastAsia="Times New Roman" w:hAnsi="Times New Roman" w:cs="Times New Roman"/>
          <w:sz w:val="28"/>
          <w:szCs w:val="28"/>
          <w:lang w:eastAsia="ru-RU"/>
        </w:rPr>
        <w:t>-символическими средствами, логическими операциями.</w:t>
      </w:r>
    </w:p>
    <w:p w:rsidR="00242B08" w:rsidRPr="00242B08" w:rsidRDefault="00242B08"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242B08" w:rsidRPr="00242B08" w:rsidRDefault="00242B08"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BA6625" w:rsidRPr="001F5965" w:rsidRDefault="007243C1"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F5965">
        <w:rPr>
          <w:rFonts w:ascii="Times New Roman" w:eastAsia="Times New Roman" w:hAnsi="Times New Roman" w:cs="Times New Roman"/>
          <w:sz w:val="28"/>
          <w:szCs w:val="28"/>
          <w:lang w:eastAsia="ru-RU"/>
        </w:rPr>
        <w:t>10.3.2</w:t>
      </w:r>
      <w:r w:rsidR="00242B08" w:rsidRPr="001F5965">
        <w:rPr>
          <w:rFonts w:ascii="Times New Roman" w:eastAsia="Times New Roman" w:hAnsi="Times New Roman" w:cs="Times New Roman"/>
          <w:sz w:val="28"/>
          <w:szCs w:val="28"/>
          <w:lang w:eastAsia="ru-RU"/>
        </w:rPr>
        <w:t xml:space="preserve">. </w:t>
      </w:r>
      <w:r w:rsidRPr="001F5965">
        <w:rPr>
          <w:rFonts w:ascii="Times New Roman" w:eastAsia="Times New Roman" w:hAnsi="Times New Roman" w:cs="Times New Roman"/>
          <w:sz w:val="28"/>
          <w:szCs w:val="28"/>
          <w:lang w:eastAsia="ru-RU"/>
        </w:rPr>
        <w:t xml:space="preserve"> </w:t>
      </w:r>
      <w:r w:rsidR="00BA6625" w:rsidRPr="001F5965">
        <w:rPr>
          <w:rFonts w:ascii="Times New Roman" w:eastAsia="Times New Roman" w:hAnsi="Times New Roman" w:cs="Times New Roman"/>
          <w:sz w:val="28"/>
          <w:szCs w:val="28"/>
          <w:lang w:eastAsia="ru-RU"/>
        </w:rPr>
        <w:t xml:space="preserve">Текущая оценка. </w:t>
      </w:r>
    </w:p>
    <w:p w:rsidR="00242B08" w:rsidRPr="00242B08" w:rsidRDefault="00242B08"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242B08" w:rsidRPr="00242B08" w:rsidRDefault="00242B08"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 xml:space="preserve">В ходе оценки </w:t>
      </w:r>
      <w:proofErr w:type="spellStart"/>
      <w:r w:rsidRPr="00242B08">
        <w:rPr>
          <w:rFonts w:ascii="Times New Roman" w:eastAsia="Times New Roman" w:hAnsi="Times New Roman" w:cs="Times New Roman"/>
          <w:sz w:val="28"/>
          <w:szCs w:val="28"/>
          <w:lang w:eastAsia="ru-RU"/>
        </w:rPr>
        <w:t>сформированности</w:t>
      </w:r>
      <w:proofErr w:type="spellEnd"/>
      <w:r w:rsidRPr="00242B08">
        <w:rPr>
          <w:rFonts w:ascii="Times New Roman" w:eastAsia="Times New Roman" w:hAnsi="Times New Roman" w:cs="Times New Roman"/>
          <w:sz w:val="28"/>
          <w:szCs w:val="28"/>
          <w:lang w:eastAsia="ru-RU"/>
        </w:rPr>
        <w:t xml:space="preserve"> </w:t>
      </w:r>
      <w:proofErr w:type="spellStart"/>
      <w:r w:rsidRPr="00242B08">
        <w:rPr>
          <w:rFonts w:ascii="Times New Roman" w:eastAsia="Times New Roman" w:hAnsi="Times New Roman" w:cs="Times New Roman"/>
          <w:sz w:val="28"/>
          <w:szCs w:val="28"/>
          <w:lang w:eastAsia="ru-RU"/>
        </w:rPr>
        <w:t>метапредметных</w:t>
      </w:r>
      <w:proofErr w:type="spellEnd"/>
      <w:r w:rsidRPr="00242B08">
        <w:rPr>
          <w:rFonts w:ascii="Times New Roman" w:eastAsia="Times New Roman" w:hAnsi="Times New Roman" w:cs="Times New Roman"/>
          <w:sz w:val="28"/>
          <w:szCs w:val="28"/>
          <w:lang w:eastAsia="ru-RU"/>
        </w:rPr>
        <w:t xml:space="preserve"> результатов обучения особое внимание уделяется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w:t>
      </w:r>
      <w:proofErr w:type="spellStart"/>
      <w:r w:rsidRPr="00242B08">
        <w:rPr>
          <w:rFonts w:ascii="Times New Roman" w:eastAsia="Times New Roman" w:hAnsi="Times New Roman" w:cs="Times New Roman"/>
          <w:sz w:val="28"/>
          <w:szCs w:val="28"/>
          <w:lang w:eastAsia="ru-RU"/>
        </w:rPr>
        <w:t>взаимооценки</w:t>
      </w:r>
      <w:proofErr w:type="spellEnd"/>
      <w:r w:rsidRPr="00242B08">
        <w:rPr>
          <w:rFonts w:ascii="Times New Roman" w:eastAsia="Times New Roman" w:hAnsi="Times New Roman" w:cs="Times New Roman"/>
          <w:sz w:val="28"/>
          <w:szCs w:val="28"/>
          <w:lang w:eastAsia="ru-RU"/>
        </w:rPr>
        <w:t>;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242B08" w:rsidRPr="00242B08" w:rsidRDefault="00242B08"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w:t>
      </w:r>
      <w:proofErr w:type="spellStart"/>
      <w:r w:rsidRPr="00242B08">
        <w:rPr>
          <w:rFonts w:ascii="Times New Roman" w:eastAsia="Times New Roman" w:hAnsi="Times New Roman" w:cs="Times New Roman"/>
          <w:sz w:val="28"/>
          <w:szCs w:val="28"/>
          <w:lang w:eastAsia="ru-RU"/>
        </w:rPr>
        <w:t>взаимооценка</w:t>
      </w:r>
      <w:proofErr w:type="spellEnd"/>
      <w:r w:rsidRPr="00242B08">
        <w:rPr>
          <w:rFonts w:ascii="Times New Roman" w:eastAsia="Times New Roman" w:hAnsi="Times New Roman" w:cs="Times New Roman"/>
          <w:sz w:val="28"/>
          <w:szCs w:val="28"/>
          <w:lang w:eastAsia="ru-RU"/>
        </w:rPr>
        <w:t xml:space="preserve"> и др.). Выбор форм, методов и моделей заданий определяется особенностями предмета, особенностями контрольно-оценочной деятельности учителя.</w:t>
      </w:r>
    </w:p>
    <w:p w:rsidR="00242B08" w:rsidRPr="00242B08" w:rsidRDefault="00242B08"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BA6625" w:rsidRPr="001F5965" w:rsidRDefault="00C32412"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F5965">
        <w:rPr>
          <w:rFonts w:ascii="Times New Roman" w:eastAsia="Times New Roman" w:hAnsi="Times New Roman" w:cs="Times New Roman"/>
          <w:sz w:val="28"/>
          <w:szCs w:val="28"/>
          <w:lang w:eastAsia="ru-RU"/>
        </w:rPr>
        <w:t>10.3.</w:t>
      </w:r>
      <w:r w:rsidR="00242B08" w:rsidRPr="001F5965">
        <w:rPr>
          <w:rFonts w:ascii="Times New Roman" w:eastAsia="Times New Roman" w:hAnsi="Times New Roman" w:cs="Times New Roman"/>
          <w:sz w:val="28"/>
          <w:szCs w:val="28"/>
          <w:lang w:eastAsia="ru-RU"/>
        </w:rPr>
        <w:t xml:space="preserve">3. </w:t>
      </w:r>
      <w:r w:rsidR="00BA6625" w:rsidRPr="001F5965">
        <w:rPr>
          <w:rFonts w:ascii="Times New Roman" w:eastAsia="Times New Roman" w:hAnsi="Times New Roman" w:cs="Times New Roman"/>
          <w:sz w:val="28"/>
          <w:szCs w:val="28"/>
          <w:lang w:eastAsia="ru-RU"/>
        </w:rPr>
        <w:t xml:space="preserve">Тематическая оценка. </w:t>
      </w:r>
    </w:p>
    <w:p w:rsidR="00242B08" w:rsidRPr="00242B08" w:rsidRDefault="00242B08"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 xml:space="preserve">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w:t>
      </w:r>
      <w:r w:rsidRPr="00242B08">
        <w:rPr>
          <w:rFonts w:ascii="Times New Roman" w:eastAsia="Times New Roman" w:hAnsi="Times New Roman" w:cs="Times New Roman"/>
          <w:sz w:val="28"/>
          <w:szCs w:val="28"/>
          <w:lang w:eastAsia="ru-RU"/>
        </w:rPr>
        <w:lastRenderedPageBreak/>
        <w:t>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BA6625" w:rsidRPr="001F5965" w:rsidRDefault="00B36C3F"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F5965">
        <w:rPr>
          <w:rFonts w:ascii="Times New Roman" w:eastAsia="Times New Roman" w:hAnsi="Times New Roman" w:cs="Times New Roman"/>
          <w:sz w:val="28"/>
          <w:szCs w:val="28"/>
          <w:lang w:eastAsia="ru-RU"/>
        </w:rPr>
        <w:t>10.3.</w:t>
      </w:r>
      <w:r w:rsidR="00242B08" w:rsidRPr="001F5965">
        <w:rPr>
          <w:rFonts w:ascii="Times New Roman" w:eastAsia="Times New Roman" w:hAnsi="Times New Roman" w:cs="Times New Roman"/>
          <w:sz w:val="28"/>
          <w:szCs w:val="28"/>
          <w:lang w:eastAsia="ru-RU"/>
        </w:rPr>
        <w:t xml:space="preserve">4. </w:t>
      </w:r>
      <w:r w:rsidR="001507FB" w:rsidRPr="001F5965">
        <w:rPr>
          <w:rFonts w:ascii="Times New Roman" w:eastAsia="Times New Roman" w:hAnsi="Times New Roman" w:cs="Times New Roman"/>
          <w:sz w:val="28"/>
          <w:szCs w:val="28"/>
          <w:lang w:eastAsia="ru-RU"/>
        </w:rPr>
        <w:t xml:space="preserve"> </w:t>
      </w:r>
      <w:r w:rsidR="00BA6625" w:rsidRPr="001F5965">
        <w:rPr>
          <w:rFonts w:ascii="Times New Roman" w:eastAsia="Times New Roman" w:hAnsi="Times New Roman" w:cs="Times New Roman"/>
          <w:sz w:val="28"/>
          <w:szCs w:val="28"/>
          <w:lang w:eastAsia="ru-RU"/>
        </w:rPr>
        <w:t xml:space="preserve">Портфолио. </w:t>
      </w:r>
    </w:p>
    <w:p w:rsidR="00242B08" w:rsidRPr="00242B08" w:rsidRDefault="00242B08"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625">
        <w:rPr>
          <w:rFonts w:ascii="Times New Roman" w:eastAsia="Times New Roman" w:hAnsi="Times New Roman" w:cs="Times New Roman"/>
          <w:sz w:val="28"/>
          <w:szCs w:val="28"/>
          <w:lang w:eastAsia="ru-RU"/>
        </w:rPr>
        <w:t>Портфолио</w:t>
      </w:r>
      <w:r w:rsidRPr="00BA6625">
        <w:rPr>
          <w:rFonts w:ascii="Times New Roman" w:eastAsia="Times New Roman" w:hAnsi="Times New Roman" w:cs="Times New Roman"/>
          <w:b/>
          <w:sz w:val="28"/>
          <w:szCs w:val="28"/>
          <w:lang w:eastAsia="ru-RU"/>
        </w:rPr>
        <w:t xml:space="preserve"> </w:t>
      </w:r>
      <w:r w:rsidRPr="00242B08">
        <w:rPr>
          <w:rFonts w:ascii="Times New Roman" w:eastAsia="Times New Roman" w:hAnsi="Times New Roman" w:cs="Times New Roman"/>
          <w:sz w:val="28"/>
          <w:szCs w:val="28"/>
          <w:lang w:eastAsia="ru-RU"/>
        </w:rPr>
        <w:t>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в дальнейшем будут использоваться при поступлении в высшие учебные заведения</w:t>
      </w:r>
    </w:p>
    <w:p w:rsidR="00FC291A" w:rsidRPr="00FC291A" w:rsidRDefault="00FC291A"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Промежуточная аттестация представляет собой процедуру аттестации обучающихся на уровне среднего общего образования и проводится в конце каждой четверти и в конце учебного года по каждому профильному предмету. Формой промежуточной аттестации являются устные и письменные зачеты по данным предметам. Оценка, фиксирующая достижение предметных планируемых результатов на уровне не ниже базового, является основанием для перевода в следующий класс.</w:t>
      </w:r>
    </w:p>
    <w:p w:rsidR="00FC291A" w:rsidRPr="00FC291A" w:rsidRDefault="00FC291A"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Порядок проведения промежуточной аттестации регламентируется Федеральным Законом «Об образовании в Российской Федерации» (статья 58) и локальным нормативным актом образовательной организации.</w:t>
      </w:r>
    </w:p>
    <w:p w:rsidR="00FC291A" w:rsidRPr="001F5965" w:rsidRDefault="001507FB" w:rsidP="006C53EF">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1F5965">
        <w:rPr>
          <w:rFonts w:ascii="Times New Roman" w:eastAsia="Times New Roman" w:hAnsi="Times New Roman" w:cs="Times New Roman"/>
          <w:bCs/>
          <w:sz w:val="28"/>
          <w:szCs w:val="28"/>
          <w:bdr w:val="none" w:sz="0" w:space="0" w:color="auto" w:frame="1"/>
          <w:lang w:eastAsia="ru-RU"/>
        </w:rPr>
        <w:t xml:space="preserve">10.4. </w:t>
      </w:r>
      <w:r w:rsidR="001F5965">
        <w:rPr>
          <w:rFonts w:ascii="Times New Roman" w:eastAsia="Times New Roman" w:hAnsi="Times New Roman" w:cs="Times New Roman"/>
          <w:bCs/>
          <w:sz w:val="28"/>
          <w:szCs w:val="28"/>
          <w:bdr w:val="none" w:sz="0" w:space="0" w:color="auto" w:frame="1"/>
          <w:lang w:eastAsia="ru-RU"/>
        </w:rPr>
        <w:t xml:space="preserve"> </w:t>
      </w:r>
      <w:r w:rsidR="00FC291A" w:rsidRPr="001F5965">
        <w:rPr>
          <w:rFonts w:ascii="Times New Roman" w:eastAsia="Times New Roman" w:hAnsi="Times New Roman" w:cs="Times New Roman"/>
          <w:bCs/>
          <w:sz w:val="28"/>
          <w:szCs w:val="28"/>
          <w:bdr w:val="none" w:sz="0" w:space="0" w:color="auto" w:frame="1"/>
          <w:lang w:eastAsia="ru-RU"/>
        </w:rPr>
        <w:t>Государственная итоговая аттестация</w:t>
      </w:r>
      <w:r w:rsidRPr="001F5965">
        <w:rPr>
          <w:rFonts w:ascii="Times New Roman" w:eastAsia="Times New Roman" w:hAnsi="Times New Roman" w:cs="Times New Roman"/>
          <w:bCs/>
          <w:sz w:val="28"/>
          <w:szCs w:val="28"/>
          <w:bdr w:val="none" w:sz="0" w:space="0" w:color="auto" w:frame="1"/>
          <w:lang w:eastAsia="ru-RU"/>
        </w:rPr>
        <w:t>.</w:t>
      </w:r>
    </w:p>
    <w:p w:rsidR="00FC291A" w:rsidRPr="00FC291A" w:rsidRDefault="00FC291A"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FC291A" w:rsidRPr="00FC291A" w:rsidRDefault="00FC291A"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FC291A" w:rsidRPr="00FC291A" w:rsidRDefault="00FC291A"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lastRenderedPageBreak/>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FC291A" w:rsidRPr="00FC291A" w:rsidRDefault="00FC291A"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Итоговая аттестация в форме ЕГЭ проводится по обязательным предметам и предметам по выбору обучающихся.</w:t>
      </w:r>
    </w:p>
    <w:p w:rsidR="00FC291A" w:rsidRPr="00FC291A" w:rsidRDefault="00FC291A"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FC291A" w:rsidRPr="00FC291A" w:rsidRDefault="00FC291A"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w:t>
      </w:r>
    </w:p>
    <w:p w:rsidR="00FC291A" w:rsidRPr="00FC291A" w:rsidRDefault="00FC291A"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По предметам, не вынесенным на ГИА, итоговая отметка ставится на основе результатов только внутренней оценки.</w:t>
      </w:r>
    </w:p>
    <w:p w:rsidR="00FC291A" w:rsidRPr="00FC291A" w:rsidRDefault="00FC291A" w:rsidP="006C53E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r w:rsidR="00BA6625">
        <w:rPr>
          <w:rFonts w:ascii="Times New Roman" w:eastAsia="Times New Roman" w:hAnsi="Times New Roman" w:cs="Times New Roman"/>
          <w:sz w:val="28"/>
          <w:szCs w:val="28"/>
          <w:lang w:eastAsia="ru-RU"/>
        </w:rPr>
        <w:t>.</w:t>
      </w:r>
    </w:p>
    <w:p w:rsidR="009E410E" w:rsidRPr="00FC291A" w:rsidRDefault="009E410E" w:rsidP="006C53EF">
      <w:pPr>
        <w:spacing w:after="0" w:line="240" w:lineRule="auto"/>
        <w:ind w:firstLine="426"/>
        <w:contextualSpacing/>
        <w:jc w:val="both"/>
        <w:rPr>
          <w:rFonts w:ascii="Times New Roman" w:hAnsi="Times New Roman" w:cs="Times New Roman"/>
          <w:sz w:val="28"/>
          <w:szCs w:val="28"/>
        </w:rPr>
      </w:pPr>
    </w:p>
    <w:sectPr w:rsidR="009E410E" w:rsidRPr="00FC291A" w:rsidSect="007B2D3D">
      <w:pgSz w:w="12240" w:h="15840"/>
      <w:pgMar w:top="851" w:right="900" w:bottom="851"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ewton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F0F"/>
    <w:multiLevelType w:val="hybridMultilevel"/>
    <w:tmpl w:val="2F14644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8652943"/>
    <w:multiLevelType w:val="multilevel"/>
    <w:tmpl w:val="42728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BA7200"/>
    <w:multiLevelType w:val="hybridMultilevel"/>
    <w:tmpl w:val="60BC9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D375FA"/>
    <w:multiLevelType w:val="hybridMultilevel"/>
    <w:tmpl w:val="8416C7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0E5569B"/>
    <w:multiLevelType w:val="hybridMultilevel"/>
    <w:tmpl w:val="8CFAE4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453EAD"/>
    <w:multiLevelType w:val="hybridMultilevel"/>
    <w:tmpl w:val="88103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AE1E32"/>
    <w:multiLevelType w:val="multilevel"/>
    <w:tmpl w:val="2C38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3850AE"/>
    <w:multiLevelType w:val="hybridMultilevel"/>
    <w:tmpl w:val="0C3CCD9C"/>
    <w:lvl w:ilvl="0" w:tplc="25384B16">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16D0E73"/>
    <w:multiLevelType w:val="hybridMultilevel"/>
    <w:tmpl w:val="96828A76"/>
    <w:lvl w:ilvl="0" w:tplc="FD424F88">
      <w:numFmt w:val="bullet"/>
      <w:lvlText w:val="•"/>
      <w:lvlJc w:val="left"/>
      <w:pPr>
        <w:ind w:left="1654" w:hanging="94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1D2296A"/>
    <w:multiLevelType w:val="hybridMultilevel"/>
    <w:tmpl w:val="E6585D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0C7156"/>
    <w:multiLevelType w:val="hybridMultilevel"/>
    <w:tmpl w:val="92624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1C2134"/>
    <w:multiLevelType w:val="multilevel"/>
    <w:tmpl w:val="12B8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F659BE"/>
    <w:multiLevelType w:val="multilevel"/>
    <w:tmpl w:val="19820B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73A1751"/>
    <w:multiLevelType w:val="hybridMultilevel"/>
    <w:tmpl w:val="389C3982"/>
    <w:lvl w:ilvl="0" w:tplc="4618529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27C15DC6"/>
    <w:multiLevelType w:val="hybridMultilevel"/>
    <w:tmpl w:val="5E4288EE"/>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8C13A52"/>
    <w:multiLevelType w:val="multilevel"/>
    <w:tmpl w:val="2D68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293A4D7D"/>
    <w:multiLevelType w:val="hybridMultilevel"/>
    <w:tmpl w:val="06D43098"/>
    <w:lvl w:ilvl="0" w:tplc="04190001">
      <w:start w:val="1"/>
      <w:numFmt w:val="bullet"/>
      <w:lvlText w:val=""/>
      <w:lvlJc w:val="left"/>
      <w:pPr>
        <w:ind w:left="1146" w:hanging="360"/>
      </w:pPr>
      <w:rPr>
        <w:rFonts w:ascii="Symbol" w:hAnsi="Symbo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2C4347AF"/>
    <w:multiLevelType w:val="hybridMultilevel"/>
    <w:tmpl w:val="AF2EE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7F243B"/>
    <w:multiLevelType w:val="hybridMultilevel"/>
    <w:tmpl w:val="3308034E"/>
    <w:lvl w:ilvl="0" w:tplc="04190001">
      <w:start w:val="1"/>
      <w:numFmt w:val="bullet"/>
      <w:lvlText w:val=""/>
      <w:lvlJc w:val="left"/>
      <w:pPr>
        <w:ind w:left="1429" w:hanging="360"/>
      </w:pPr>
      <w:rPr>
        <w:rFonts w:ascii="Symbol" w:hAnsi="Symbol" w:hint="default"/>
      </w:rPr>
    </w:lvl>
    <w:lvl w:ilvl="1" w:tplc="3946B020">
      <w:start w:val="1"/>
      <w:numFmt w:val="bullet"/>
      <w:lvlText w:val="•"/>
      <w:lvlJc w:val="left"/>
      <w:pPr>
        <w:ind w:left="2374" w:hanging="58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D0D623E"/>
    <w:multiLevelType w:val="hybridMultilevel"/>
    <w:tmpl w:val="DED87F0E"/>
    <w:lvl w:ilvl="0" w:tplc="9E4A0FB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3D1C1388"/>
    <w:multiLevelType w:val="multilevel"/>
    <w:tmpl w:val="F160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4045642E"/>
    <w:multiLevelType w:val="multilevel"/>
    <w:tmpl w:val="EE94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DF26FF"/>
    <w:multiLevelType w:val="hybridMultilevel"/>
    <w:tmpl w:val="A254FD98"/>
    <w:lvl w:ilvl="0" w:tplc="04190001">
      <w:start w:val="1"/>
      <w:numFmt w:val="bullet"/>
      <w:lvlText w:val=""/>
      <w:lvlJc w:val="left"/>
      <w:pPr>
        <w:ind w:left="1146" w:hanging="360"/>
      </w:pPr>
      <w:rPr>
        <w:rFonts w:ascii="Symbol" w:hAnsi="Symbo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4A707AE1"/>
    <w:multiLevelType w:val="hybridMultilevel"/>
    <w:tmpl w:val="C08EBA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AB2430"/>
    <w:multiLevelType w:val="hybridMultilevel"/>
    <w:tmpl w:val="E1BCA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E50ECD"/>
    <w:multiLevelType w:val="hybridMultilevel"/>
    <w:tmpl w:val="F24A87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2677839"/>
    <w:multiLevelType w:val="hybridMultilevel"/>
    <w:tmpl w:val="D6B8E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7D1CC9"/>
    <w:multiLevelType w:val="multilevel"/>
    <w:tmpl w:val="2126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568046D1"/>
    <w:multiLevelType w:val="hybridMultilevel"/>
    <w:tmpl w:val="F588E2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95A0911"/>
    <w:multiLevelType w:val="hybridMultilevel"/>
    <w:tmpl w:val="F536CB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5DDC0084"/>
    <w:multiLevelType w:val="multilevel"/>
    <w:tmpl w:val="C94A9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6939EF"/>
    <w:multiLevelType w:val="multilevel"/>
    <w:tmpl w:val="A3EC10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5F434A4C"/>
    <w:multiLevelType w:val="hybridMultilevel"/>
    <w:tmpl w:val="6150D908"/>
    <w:lvl w:ilvl="0" w:tplc="00AE9242">
      <w:numFmt w:val="bullet"/>
      <w:lvlText w:val="•"/>
      <w:lvlJc w:val="left"/>
      <w:pPr>
        <w:ind w:left="1669" w:hanging="9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61D91859"/>
    <w:multiLevelType w:val="hybridMultilevel"/>
    <w:tmpl w:val="6888A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A9759C"/>
    <w:multiLevelType w:val="hybridMultilevel"/>
    <w:tmpl w:val="7C9A854E"/>
    <w:lvl w:ilvl="0" w:tplc="8CA8A2FE">
      <w:numFmt w:val="bullet"/>
      <w:lvlText w:val="•"/>
      <w:lvlJc w:val="left"/>
      <w:pPr>
        <w:ind w:left="1699" w:hanging="99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78215144"/>
    <w:multiLevelType w:val="multilevel"/>
    <w:tmpl w:val="E478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78A05F45"/>
    <w:multiLevelType w:val="hybridMultilevel"/>
    <w:tmpl w:val="3B6042B0"/>
    <w:lvl w:ilvl="0" w:tplc="E10ABDFE">
      <w:numFmt w:val="bullet"/>
      <w:lvlText w:val="•"/>
      <w:lvlJc w:val="left"/>
      <w:pPr>
        <w:ind w:left="1579" w:hanging="87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nsid w:val="797269B6"/>
    <w:multiLevelType w:val="multilevel"/>
    <w:tmpl w:val="7512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nsid w:val="79CD0705"/>
    <w:multiLevelType w:val="hybridMultilevel"/>
    <w:tmpl w:val="DBBEB974"/>
    <w:lvl w:ilvl="0" w:tplc="321AA0E4">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9">
    <w:nsid w:val="7A5D1956"/>
    <w:multiLevelType w:val="multilevel"/>
    <w:tmpl w:val="4A86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19"/>
  </w:num>
  <w:num w:numId="3">
    <w:abstractNumId w:val="6"/>
  </w:num>
  <w:num w:numId="4">
    <w:abstractNumId w:val="21"/>
  </w:num>
  <w:num w:numId="5">
    <w:abstractNumId w:val="11"/>
  </w:num>
  <w:num w:numId="6">
    <w:abstractNumId w:val="31"/>
  </w:num>
  <w:num w:numId="7">
    <w:abstractNumId w:val="1"/>
  </w:num>
  <w:num w:numId="8">
    <w:abstractNumId w:val="30"/>
  </w:num>
  <w:num w:numId="9">
    <w:abstractNumId w:val="35"/>
  </w:num>
  <w:num w:numId="10">
    <w:abstractNumId w:val="12"/>
  </w:num>
  <w:num w:numId="11">
    <w:abstractNumId w:val="27"/>
  </w:num>
  <w:num w:numId="12">
    <w:abstractNumId w:val="24"/>
  </w:num>
  <w:num w:numId="13">
    <w:abstractNumId w:val="18"/>
  </w:num>
  <w:num w:numId="14">
    <w:abstractNumId w:val="34"/>
  </w:num>
  <w:num w:numId="15">
    <w:abstractNumId w:val="23"/>
  </w:num>
  <w:num w:numId="16">
    <w:abstractNumId w:val="13"/>
  </w:num>
  <w:num w:numId="17">
    <w:abstractNumId w:val="9"/>
  </w:num>
  <w:num w:numId="18">
    <w:abstractNumId w:val="36"/>
  </w:num>
  <w:num w:numId="19">
    <w:abstractNumId w:val="25"/>
  </w:num>
  <w:num w:numId="20">
    <w:abstractNumId w:val="8"/>
  </w:num>
  <w:num w:numId="21">
    <w:abstractNumId w:val="5"/>
  </w:num>
  <w:num w:numId="22">
    <w:abstractNumId w:val="38"/>
  </w:num>
  <w:num w:numId="23">
    <w:abstractNumId w:val="4"/>
  </w:num>
  <w:num w:numId="24">
    <w:abstractNumId w:val="32"/>
  </w:num>
  <w:num w:numId="25">
    <w:abstractNumId w:val="28"/>
  </w:num>
  <w:num w:numId="26">
    <w:abstractNumId w:val="29"/>
  </w:num>
  <w:num w:numId="27">
    <w:abstractNumId w:val="26"/>
  </w:num>
  <w:num w:numId="28">
    <w:abstractNumId w:val="2"/>
  </w:num>
  <w:num w:numId="29">
    <w:abstractNumId w:val="17"/>
  </w:num>
  <w:num w:numId="30">
    <w:abstractNumId w:val="14"/>
  </w:num>
  <w:num w:numId="31">
    <w:abstractNumId w:val="16"/>
  </w:num>
  <w:num w:numId="32">
    <w:abstractNumId w:val="0"/>
  </w:num>
  <w:num w:numId="33">
    <w:abstractNumId w:val="22"/>
  </w:num>
  <w:num w:numId="34">
    <w:abstractNumId w:val="20"/>
  </w:num>
  <w:num w:numId="35">
    <w:abstractNumId w:val="39"/>
  </w:num>
  <w:num w:numId="36">
    <w:abstractNumId w:val="33"/>
  </w:num>
  <w:num w:numId="37">
    <w:abstractNumId w:val="15"/>
  </w:num>
  <w:num w:numId="38">
    <w:abstractNumId w:val="37"/>
  </w:num>
  <w:num w:numId="39">
    <w:abstractNumId w:val="1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DD"/>
    <w:rsid w:val="00021DF0"/>
    <w:rsid w:val="00042E64"/>
    <w:rsid w:val="000E0B03"/>
    <w:rsid w:val="001507FB"/>
    <w:rsid w:val="001B0BC6"/>
    <w:rsid w:val="001F5965"/>
    <w:rsid w:val="002027AA"/>
    <w:rsid w:val="00242B08"/>
    <w:rsid w:val="002B4132"/>
    <w:rsid w:val="002D0FEB"/>
    <w:rsid w:val="003C458C"/>
    <w:rsid w:val="00410ACD"/>
    <w:rsid w:val="00434729"/>
    <w:rsid w:val="00514ABD"/>
    <w:rsid w:val="005D0CDD"/>
    <w:rsid w:val="00665D48"/>
    <w:rsid w:val="006C53EF"/>
    <w:rsid w:val="007243C1"/>
    <w:rsid w:val="00744533"/>
    <w:rsid w:val="00755271"/>
    <w:rsid w:val="00770C8A"/>
    <w:rsid w:val="00780E73"/>
    <w:rsid w:val="00796035"/>
    <w:rsid w:val="007B2D3D"/>
    <w:rsid w:val="00862C02"/>
    <w:rsid w:val="00875672"/>
    <w:rsid w:val="008A1E79"/>
    <w:rsid w:val="008F5017"/>
    <w:rsid w:val="00901E5D"/>
    <w:rsid w:val="009E410E"/>
    <w:rsid w:val="00A61110"/>
    <w:rsid w:val="00AD0860"/>
    <w:rsid w:val="00B36C3F"/>
    <w:rsid w:val="00B4371B"/>
    <w:rsid w:val="00BA6625"/>
    <w:rsid w:val="00C32412"/>
    <w:rsid w:val="00C50330"/>
    <w:rsid w:val="00D14393"/>
    <w:rsid w:val="00DB0E7A"/>
    <w:rsid w:val="00E36210"/>
    <w:rsid w:val="00E41C0D"/>
    <w:rsid w:val="00E712B7"/>
    <w:rsid w:val="00F14F28"/>
    <w:rsid w:val="00F66F2F"/>
    <w:rsid w:val="00FC291A"/>
    <w:rsid w:val="00FD1DA2"/>
    <w:rsid w:val="00FE6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1E5D"/>
    <w:rPr>
      <w:b/>
      <w:bCs/>
    </w:rPr>
  </w:style>
  <w:style w:type="character" w:styleId="a5">
    <w:name w:val="Hyperlink"/>
    <w:basedOn w:val="a0"/>
    <w:uiPriority w:val="99"/>
    <w:semiHidden/>
    <w:unhideWhenUsed/>
    <w:rsid w:val="00901E5D"/>
    <w:rPr>
      <w:color w:val="0000FF"/>
      <w:u w:val="single"/>
    </w:rPr>
  </w:style>
  <w:style w:type="paragraph" w:customStyle="1" w:styleId="copyright-info">
    <w:name w:val="copyright-info"/>
    <w:basedOn w:val="a"/>
    <w:rsid w:val="00901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027AA"/>
    <w:pPr>
      <w:ind w:left="720"/>
      <w:contextualSpacing/>
    </w:pPr>
  </w:style>
  <w:style w:type="paragraph" w:styleId="a7">
    <w:name w:val="Body Text"/>
    <w:basedOn w:val="a"/>
    <w:link w:val="a8"/>
    <w:uiPriority w:val="99"/>
    <w:unhideWhenUsed/>
    <w:rsid w:val="00F14F28"/>
    <w:pPr>
      <w:suppressAutoHyphens/>
      <w:spacing w:after="120" w:line="276" w:lineRule="auto"/>
    </w:pPr>
    <w:rPr>
      <w:rFonts w:ascii="Times New Roman" w:eastAsia="Times New Roman" w:hAnsi="Times New Roman" w:cs="Times New Roman"/>
      <w:sz w:val="28"/>
      <w:szCs w:val="20"/>
      <w:lang w:eastAsia="ar-SA"/>
    </w:rPr>
  </w:style>
  <w:style w:type="character" w:customStyle="1" w:styleId="a8">
    <w:name w:val="Основной текст Знак"/>
    <w:basedOn w:val="a0"/>
    <w:link w:val="a7"/>
    <w:uiPriority w:val="99"/>
    <w:rsid w:val="00F14F28"/>
    <w:rPr>
      <w:rFonts w:ascii="Times New Roman" w:eastAsia="Times New Roman" w:hAnsi="Times New Roman" w:cs="Times New Roman"/>
      <w:sz w:val="28"/>
      <w:szCs w:val="20"/>
      <w:lang w:eastAsia="ar-SA"/>
    </w:rPr>
  </w:style>
  <w:style w:type="paragraph" w:customStyle="1" w:styleId="a9">
    <w:name w:val="Основ_Текст"/>
    <w:rsid w:val="00F14F28"/>
    <w:pPr>
      <w:tabs>
        <w:tab w:val="left" w:pos="645"/>
      </w:tabs>
      <w:spacing w:after="0" w:line="228" w:lineRule="atLeast"/>
      <w:jc w:val="both"/>
    </w:pPr>
    <w:rPr>
      <w:rFonts w:ascii="NewtonC" w:eastAsia="Times New Roman" w:hAnsi="NewtonC" w:cs="Times New Roman"/>
      <w:color w:val="000000"/>
      <w:sz w:val="20"/>
      <w:szCs w:val="20"/>
      <w:lang w:eastAsia="ru-RU"/>
    </w:rPr>
  </w:style>
  <w:style w:type="character" w:customStyle="1" w:styleId="apple-converted-space">
    <w:name w:val="apple-converted-space"/>
    <w:rsid w:val="00F14F28"/>
  </w:style>
  <w:style w:type="paragraph" w:styleId="aa">
    <w:name w:val="Balloon Text"/>
    <w:basedOn w:val="a"/>
    <w:link w:val="ab"/>
    <w:uiPriority w:val="99"/>
    <w:semiHidden/>
    <w:unhideWhenUsed/>
    <w:rsid w:val="002B413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41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1E5D"/>
    <w:rPr>
      <w:b/>
      <w:bCs/>
    </w:rPr>
  </w:style>
  <w:style w:type="character" w:styleId="a5">
    <w:name w:val="Hyperlink"/>
    <w:basedOn w:val="a0"/>
    <w:uiPriority w:val="99"/>
    <w:semiHidden/>
    <w:unhideWhenUsed/>
    <w:rsid w:val="00901E5D"/>
    <w:rPr>
      <w:color w:val="0000FF"/>
      <w:u w:val="single"/>
    </w:rPr>
  </w:style>
  <w:style w:type="paragraph" w:customStyle="1" w:styleId="copyright-info">
    <w:name w:val="copyright-info"/>
    <w:basedOn w:val="a"/>
    <w:rsid w:val="00901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027AA"/>
    <w:pPr>
      <w:ind w:left="720"/>
      <w:contextualSpacing/>
    </w:pPr>
  </w:style>
  <w:style w:type="paragraph" w:styleId="a7">
    <w:name w:val="Body Text"/>
    <w:basedOn w:val="a"/>
    <w:link w:val="a8"/>
    <w:uiPriority w:val="99"/>
    <w:unhideWhenUsed/>
    <w:rsid w:val="00F14F28"/>
    <w:pPr>
      <w:suppressAutoHyphens/>
      <w:spacing w:after="120" w:line="276" w:lineRule="auto"/>
    </w:pPr>
    <w:rPr>
      <w:rFonts w:ascii="Times New Roman" w:eastAsia="Times New Roman" w:hAnsi="Times New Roman" w:cs="Times New Roman"/>
      <w:sz w:val="28"/>
      <w:szCs w:val="20"/>
      <w:lang w:eastAsia="ar-SA"/>
    </w:rPr>
  </w:style>
  <w:style w:type="character" w:customStyle="1" w:styleId="a8">
    <w:name w:val="Основной текст Знак"/>
    <w:basedOn w:val="a0"/>
    <w:link w:val="a7"/>
    <w:uiPriority w:val="99"/>
    <w:rsid w:val="00F14F28"/>
    <w:rPr>
      <w:rFonts w:ascii="Times New Roman" w:eastAsia="Times New Roman" w:hAnsi="Times New Roman" w:cs="Times New Roman"/>
      <w:sz w:val="28"/>
      <w:szCs w:val="20"/>
      <w:lang w:eastAsia="ar-SA"/>
    </w:rPr>
  </w:style>
  <w:style w:type="paragraph" w:customStyle="1" w:styleId="a9">
    <w:name w:val="Основ_Текст"/>
    <w:rsid w:val="00F14F28"/>
    <w:pPr>
      <w:tabs>
        <w:tab w:val="left" w:pos="645"/>
      </w:tabs>
      <w:spacing w:after="0" w:line="228" w:lineRule="atLeast"/>
      <w:jc w:val="both"/>
    </w:pPr>
    <w:rPr>
      <w:rFonts w:ascii="NewtonC" w:eastAsia="Times New Roman" w:hAnsi="NewtonC" w:cs="Times New Roman"/>
      <w:color w:val="000000"/>
      <w:sz w:val="20"/>
      <w:szCs w:val="20"/>
      <w:lang w:eastAsia="ru-RU"/>
    </w:rPr>
  </w:style>
  <w:style w:type="character" w:customStyle="1" w:styleId="apple-converted-space">
    <w:name w:val="apple-converted-space"/>
    <w:rsid w:val="00F14F28"/>
  </w:style>
  <w:style w:type="paragraph" w:styleId="aa">
    <w:name w:val="Balloon Text"/>
    <w:basedOn w:val="a"/>
    <w:link w:val="ab"/>
    <w:uiPriority w:val="99"/>
    <w:semiHidden/>
    <w:unhideWhenUsed/>
    <w:rsid w:val="002B413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41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5242">
      <w:bodyDiv w:val="1"/>
      <w:marLeft w:val="0"/>
      <w:marRight w:val="0"/>
      <w:marTop w:val="0"/>
      <w:marBottom w:val="0"/>
      <w:divBdr>
        <w:top w:val="none" w:sz="0" w:space="0" w:color="auto"/>
        <w:left w:val="none" w:sz="0" w:space="0" w:color="auto"/>
        <w:bottom w:val="none" w:sz="0" w:space="0" w:color="auto"/>
        <w:right w:val="none" w:sz="0" w:space="0" w:color="auto"/>
      </w:divBdr>
    </w:div>
    <w:div w:id="329598646">
      <w:bodyDiv w:val="1"/>
      <w:marLeft w:val="0"/>
      <w:marRight w:val="0"/>
      <w:marTop w:val="0"/>
      <w:marBottom w:val="0"/>
      <w:divBdr>
        <w:top w:val="none" w:sz="0" w:space="0" w:color="auto"/>
        <w:left w:val="none" w:sz="0" w:space="0" w:color="auto"/>
        <w:bottom w:val="none" w:sz="0" w:space="0" w:color="auto"/>
        <w:right w:val="none" w:sz="0" w:space="0" w:color="auto"/>
      </w:divBdr>
    </w:div>
    <w:div w:id="453017532">
      <w:bodyDiv w:val="1"/>
      <w:marLeft w:val="0"/>
      <w:marRight w:val="0"/>
      <w:marTop w:val="0"/>
      <w:marBottom w:val="0"/>
      <w:divBdr>
        <w:top w:val="none" w:sz="0" w:space="0" w:color="auto"/>
        <w:left w:val="none" w:sz="0" w:space="0" w:color="auto"/>
        <w:bottom w:val="none" w:sz="0" w:space="0" w:color="auto"/>
        <w:right w:val="none" w:sz="0" w:space="0" w:color="auto"/>
      </w:divBdr>
    </w:div>
    <w:div w:id="543254011">
      <w:bodyDiv w:val="1"/>
      <w:marLeft w:val="0"/>
      <w:marRight w:val="0"/>
      <w:marTop w:val="0"/>
      <w:marBottom w:val="0"/>
      <w:divBdr>
        <w:top w:val="none" w:sz="0" w:space="0" w:color="auto"/>
        <w:left w:val="none" w:sz="0" w:space="0" w:color="auto"/>
        <w:bottom w:val="none" w:sz="0" w:space="0" w:color="auto"/>
        <w:right w:val="none" w:sz="0" w:space="0" w:color="auto"/>
      </w:divBdr>
    </w:div>
    <w:div w:id="557009454">
      <w:bodyDiv w:val="1"/>
      <w:marLeft w:val="0"/>
      <w:marRight w:val="0"/>
      <w:marTop w:val="0"/>
      <w:marBottom w:val="0"/>
      <w:divBdr>
        <w:top w:val="none" w:sz="0" w:space="0" w:color="auto"/>
        <w:left w:val="none" w:sz="0" w:space="0" w:color="auto"/>
        <w:bottom w:val="none" w:sz="0" w:space="0" w:color="auto"/>
        <w:right w:val="none" w:sz="0" w:space="0" w:color="auto"/>
      </w:divBdr>
    </w:div>
    <w:div w:id="636380145">
      <w:bodyDiv w:val="1"/>
      <w:marLeft w:val="0"/>
      <w:marRight w:val="0"/>
      <w:marTop w:val="0"/>
      <w:marBottom w:val="0"/>
      <w:divBdr>
        <w:top w:val="none" w:sz="0" w:space="0" w:color="auto"/>
        <w:left w:val="none" w:sz="0" w:space="0" w:color="auto"/>
        <w:bottom w:val="none" w:sz="0" w:space="0" w:color="auto"/>
        <w:right w:val="none" w:sz="0" w:space="0" w:color="auto"/>
      </w:divBdr>
    </w:div>
    <w:div w:id="898318497">
      <w:bodyDiv w:val="1"/>
      <w:marLeft w:val="0"/>
      <w:marRight w:val="0"/>
      <w:marTop w:val="0"/>
      <w:marBottom w:val="0"/>
      <w:divBdr>
        <w:top w:val="none" w:sz="0" w:space="0" w:color="auto"/>
        <w:left w:val="none" w:sz="0" w:space="0" w:color="auto"/>
        <w:bottom w:val="none" w:sz="0" w:space="0" w:color="auto"/>
        <w:right w:val="none" w:sz="0" w:space="0" w:color="auto"/>
      </w:divBdr>
    </w:div>
    <w:div w:id="972632608">
      <w:bodyDiv w:val="1"/>
      <w:marLeft w:val="0"/>
      <w:marRight w:val="0"/>
      <w:marTop w:val="0"/>
      <w:marBottom w:val="0"/>
      <w:divBdr>
        <w:top w:val="none" w:sz="0" w:space="0" w:color="auto"/>
        <w:left w:val="none" w:sz="0" w:space="0" w:color="auto"/>
        <w:bottom w:val="none" w:sz="0" w:space="0" w:color="auto"/>
        <w:right w:val="none" w:sz="0" w:space="0" w:color="auto"/>
      </w:divBdr>
    </w:div>
    <w:div w:id="1194726405">
      <w:bodyDiv w:val="1"/>
      <w:marLeft w:val="0"/>
      <w:marRight w:val="0"/>
      <w:marTop w:val="0"/>
      <w:marBottom w:val="0"/>
      <w:divBdr>
        <w:top w:val="none" w:sz="0" w:space="0" w:color="auto"/>
        <w:left w:val="none" w:sz="0" w:space="0" w:color="auto"/>
        <w:bottom w:val="none" w:sz="0" w:space="0" w:color="auto"/>
        <w:right w:val="none" w:sz="0" w:space="0" w:color="auto"/>
      </w:divBdr>
    </w:div>
    <w:div w:id="1286352099">
      <w:bodyDiv w:val="1"/>
      <w:marLeft w:val="0"/>
      <w:marRight w:val="0"/>
      <w:marTop w:val="0"/>
      <w:marBottom w:val="0"/>
      <w:divBdr>
        <w:top w:val="none" w:sz="0" w:space="0" w:color="auto"/>
        <w:left w:val="none" w:sz="0" w:space="0" w:color="auto"/>
        <w:bottom w:val="none" w:sz="0" w:space="0" w:color="auto"/>
        <w:right w:val="none" w:sz="0" w:space="0" w:color="auto"/>
      </w:divBdr>
    </w:div>
    <w:div w:id="1440753806">
      <w:bodyDiv w:val="1"/>
      <w:marLeft w:val="0"/>
      <w:marRight w:val="0"/>
      <w:marTop w:val="0"/>
      <w:marBottom w:val="0"/>
      <w:divBdr>
        <w:top w:val="none" w:sz="0" w:space="0" w:color="auto"/>
        <w:left w:val="none" w:sz="0" w:space="0" w:color="auto"/>
        <w:bottom w:val="none" w:sz="0" w:space="0" w:color="auto"/>
        <w:right w:val="none" w:sz="0" w:space="0" w:color="auto"/>
      </w:divBdr>
      <w:divsChild>
        <w:div w:id="1436562534">
          <w:marLeft w:val="0"/>
          <w:marRight w:val="0"/>
          <w:marTop w:val="0"/>
          <w:marBottom w:val="0"/>
          <w:divBdr>
            <w:top w:val="none" w:sz="0" w:space="0" w:color="auto"/>
            <w:left w:val="none" w:sz="0" w:space="0" w:color="auto"/>
            <w:bottom w:val="none" w:sz="0" w:space="0" w:color="auto"/>
            <w:right w:val="none" w:sz="0" w:space="0" w:color="auto"/>
          </w:divBdr>
          <w:divsChild>
            <w:div w:id="201746180">
              <w:marLeft w:val="0"/>
              <w:marRight w:val="0"/>
              <w:marTop w:val="0"/>
              <w:marBottom w:val="0"/>
              <w:divBdr>
                <w:top w:val="none" w:sz="0" w:space="0" w:color="auto"/>
                <w:left w:val="none" w:sz="0" w:space="0" w:color="auto"/>
                <w:bottom w:val="none" w:sz="0" w:space="0" w:color="auto"/>
                <w:right w:val="none" w:sz="0" w:space="0" w:color="auto"/>
              </w:divBdr>
            </w:div>
            <w:div w:id="500394944">
              <w:marLeft w:val="450"/>
              <w:marRight w:val="0"/>
              <w:marTop w:val="0"/>
              <w:marBottom w:val="0"/>
              <w:divBdr>
                <w:top w:val="none" w:sz="0" w:space="0" w:color="auto"/>
                <w:left w:val="none" w:sz="0" w:space="0" w:color="auto"/>
                <w:bottom w:val="none" w:sz="0" w:space="0" w:color="auto"/>
                <w:right w:val="none" w:sz="0" w:space="0" w:color="auto"/>
              </w:divBdr>
            </w:div>
          </w:divsChild>
        </w:div>
        <w:div w:id="1729959286">
          <w:marLeft w:val="0"/>
          <w:marRight w:val="0"/>
          <w:marTop w:val="0"/>
          <w:marBottom w:val="0"/>
          <w:divBdr>
            <w:top w:val="none" w:sz="0" w:space="0" w:color="auto"/>
            <w:left w:val="none" w:sz="0" w:space="0" w:color="auto"/>
            <w:bottom w:val="none" w:sz="0" w:space="0" w:color="auto"/>
            <w:right w:val="none" w:sz="0" w:space="0" w:color="auto"/>
          </w:divBdr>
        </w:div>
        <w:div w:id="1429547276">
          <w:marLeft w:val="0"/>
          <w:marRight w:val="0"/>
          <w:marTop w:val="0"/>
          <w:marBottom w:val="0"/>
          <w:divBdr>
            <w:top w:val="none" w:sz="0" w:space="0" w:color="auto"/>
            <w:left w:val="none" w:sz="0" w:space="0" w:color="auto"/>
            <w:bottom w:val="none" w:sz="0" w:space="0" w:color="auto"/>
            <w:right w:val="none" w:sz="0" w:space="0" w:color="auto"/>
          </w:divBdr>
        </w:div>
        <w:div w:id="884217703">
          <w:marLeft w:val="0"/>
          <w:marRight w:val="0"/>
          <w:marTop w:val="0"/>
          <w:marBottom w:val="0"/>
          <w:divBdr>
            <w:top w:val="none" w:sz="0" w:space="0" w:color="auto"/>
            <w:left w:val="none" w:sz="0" w:space="0" w:color="auto"/>
            <w:bottom w:val="none" w:sz="0" w:space="0" w:color="auto"/>
            <w:right w:val="none" w:sz="0" w:space="0" w:color="auto"/>
          </w:divBdr>
        </w:div>
        <w:div w:id="1322998582">
          <w:marLeft w:val="0"/>
          <w:marRight w:val="0"/>
          <w:marTop w:val="0"/>
          <w:marBottom w:val="0"/>
          <w:divBdr>
            <w:top w:val="none" w:sz="0" w:space="0" w:color="auto"/>
            <w:left w:val="none" w:sz="0" w:space="0" w:color="auto"/>
            <w:bottom w:val="none" w:sz="0" w:space="0" w:color="auto"/>
            <w:right w:val="none" w:sz="0" w:space="0" w:color="auto"/>
          </w:divBdr>
        </w:div>
        <w:div w:id="1209759078">
          <w:marLeft w:val="0"/>
          <w:marRight w:val="0"/>
          <w:marTop w:val="0"/>
          <w:marBottom w:val="0"/>
          <w:divBdr>
            <w:top w:val="none" w:sz="0" w:space="0" w:color="auto"/>
            <w:left w:val="none" w:sz="0" w:space="0" w:color="auto"/>
            <w:bottom w:val="none" w:sz="0" w:space="0" w:color="auto"/>
            <w:right w:val="none" w:sz="0" w:space="0" w:color="auto"/>
          </w:divBdr>
        </w:div>
        <w:div w:id="1737168713">
          <w:marLeft w:val="0"/>
          <w:marRight w:val="0"/>
          <w:marTop w:val="0"/>
          <w:marBottom w:val="0"/>
          <w:divBdr>
            <w:top w:val="none" w:sz="0" w:space="0" w:color="auto"/>
            <w:left w:val="none" w:sz="0" w:space="0" w:color="auto"/>
            <w:bottom w:val="none" w:sz="0" w:space="0" w:color="auto"/>
            <w:right w:val="none" w:sz="0" w:space="0" w:color="auto"/>
          </w:divBdr>
        </w:div>
        <w:div w:id="1227955113">
          <w:marLeft w:val="0"/>
          <w:marRight w:val="0"/>
          <w:marTop w:val="0"/>
          <w:marBottom w:val="0"/>
          <w:divBdr>
            <w:top w:val="none" w:sz="0" w:space="0" w:color="auto"/>
            <w:left w:val="none" w:sz="0" w:space="0" w:color="auto"/>
            <w:bottom w:val="none" w:sz="0" w:space="0" w:color="auto"/>
            <w:right w:val="none" w:sz="0" w:space="0" w:color="auto"/>
          </w:divBdr>
        </w:div>
        <w:div w:id="604579655">
          <w:marLeft w:val="0"/>
          <w:marRight w:val="0"/>
          <w:marTop w:val="0"/>
          <w:marBottom w:val="0"/>
          <w:divBdr>
            <w:top w:val="none" w:sz="0" w:space="0" w:color="auto"/>
            <w:left w:val="none" w:sz="0" w:space="0" w:color="auto"/>
            <w:bottom w:val="none" w:sz="0" w:space="0" w:color="auto"/>
            <w:right w:val="none" w:sz="0" w:space="0" w:color="auto"/>
          </w:divBdr>
        </w:div>
        <w:div w:id="1579174679">
          <w:marLeft w:val="0"/>
          <w:marRight w:val="0"/>
          <w:marTop w:val="0"/>
          <w:marBottom w:val="0"/>
          <w:divBdr>
            <w:top w:val="none" w:sz="0" w:space="0" w:color="auto"/>
            <w:left w:val="none" w:sz="0" w:space="0" w:color="auto"/>
            <w:bottom w:val="none" w:sz="0" w:space="0" w:color="auto"/>
            <w:right w:val="none" w:sz="0" w:space="0" w:color="auto"/>
          </w:divBdr>
        </w:div>
      </w:divsChild>
    </w:div>
    <w:div w:id="151795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5205</Words>
  <Characters>29672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Петруша</dc:creator>
  <cp:keywords/>
  <dc:description/>
  <cp:lastModifiedBy>СОШ 66</cp:lastModifiedBy>
  <cp:revision>9</cp:revision>
  <cp:lastPrinted>2018-08-07T17:36:00Z</cp:lastPrinted>
  <dcterms:created xsi:type="dcterms:W3CDTF">2018-05-10T09:32:00Z</dcterms:created>
  <dcterms:modified xsi:type="dcterms:W3CDTF">2018-09-08T15:56:00Z</dcterms:modified>
</cp:coreProperties>
</file>